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D32FA" w14:textId="77777777" w:rsidR="00DD1B21" w:rsidRPr="00471F1C" w:rsidRDefault="00DD1B21" w:rsidP="00DD1B21">
      <w:pPr>
        <w:contextualSpacing/>
        <w:jc w:val="center"/>
        <w:rPr>
          <w:rFonts w:ascii="Calibri" w:hAnsi="Calibri" w:cs="Calibri"/>
          <w:b/>
          <w:bCs/>
          <w:u w:val="single"/>
        </w:rPr>
      </w:pPr>
      <w:r w:rsidRPr="00471F1C">
        <w:rPr>
          <w:rFonts w:ascii="Calibri" w:hAnsi="Calibri" w:cs="Calibri"/>
          <w:b/>
          <w:bCs/>
          <w:u w:val="single"/>
        </w:rPr>
        <w:t>SPECYFIKACJA WARUNKÓW ZAMÓWIENIA (SWZ)</w:t>
      </w:r>
    </w:p>
    <w:p w14:paraId="08A9611D" w14:textId="78B29595" w:rsidR="00DD1B21" w:rsidRPr="00471F1C" w:rsidRDefault="00DD1B21" w:rsidP="00D65D91">
      <w:pPr>
        <w:contextualSpacing/>
        <w:jc w:val="center"/>
        <w:rPr>
          <w:rFonts w:ascii="Calibri" w:hAnsi="Calibri" w:cs="Calibri"/>
          <w:b/>
          <w:bCs/>
        </w:rPr>
      </w:pPr>
      <w:r w:rsidRPr="00471F1C">
        <w:rPr>
          <w:rFonts w:ascii="Calibri" w:hAnsi="Calibri" w:cs="Calibri"/>
          <w:b/>
          <w:bCs/>
        </w:rPr>
        <w:t xml:space="preserve">Zakup i dostawa </w:t>
      </w:r>
      <w:r w:rsidR="00D65D91">
        <w:rPr>
          <w:rFonts w:ascii="Calibri" w:hAnsi="Calibri" w:cs="Calibri"/>
          <w:b/>
          <w:bCs/>
        </w:rPr>
        <w:t xml:space="preserve">materiałów do realizacji zadania pn.: </w:t>
      </w:r>
      <w:r w:rsidR="00D65D91" w:rsidRPr="00D65D91">
        <w:rPr>
          <w:rFonts w:ascii="Calibri" w:hAnsi="Calibri" w:cs="Calibri"/>
          <w:b/>
          <w:bCs/>
          <w:i/>
        </w:rPr>
        <w:t>„ Budowa rozdzielczych i przesyłowych sieci wodociągowych na odcinku SUW Zatonie – Transportowa w Bogatyn</w:t>
      </w:r>
      <w:r w:rsidR="00D65D91">
        <w:rPr>
          <w:rFonts w:ascii="Calibri" w:hAnsi="Calibri" w:cs="Calibri"/>
          <w:b/>
          <w:bCs/>
        </w:rPr>
        <w:t>i</w:t>
      </w:r>
      <w:r w:rsidR="00D65D91" w:rsidRPr="00D65D91">
        <w:rPr>
          <w:rFonts w:ascii="Calibri" w:hAnsi="Calibri" w:cs="Calibri"/>
          <w:b/>
          <w:bCs/>
          <w:i/>
        </w:rPr>
        <w:t>”</w:t>
      </w:r>
      <w:r w:rsidR="00D65D91">
        <w:rPr>
          <w:rFonts w:ascii="Calibri" w:hAnsi="Calibri" w:cs="Calibri"/>
          <w:b/>
          <w:bCs/>
        </w:rPr>
        <w:t xml:space="preserve"> – (ETAP IV)</w:t>
      </w:r>
    </w:p>
    <w:p w14:paraId="56DAEF07" w14:textId="0C8F74DC" w:rsidR="00133F61" w:rsidRPr="00FF224E" w:rsidRDefault="00DD1B21" w:rsidP="00C85994">
      <w:pPr>
        <w:pStyle w:val="Akapitzlist"/>
        <w:numPr>
          <w:ilvl w:val="0"/>
          <w:numId w:val="4"/>
        </w:numPr>
        <w:rPr>
          <w:b/>
          <w:bCs/>
        </w:rPr>
      </w:pPr>
      <w:r w:rsidRPr="00FF224E">
        <w:rPr>
          <w:b/>
          <w:bCs/>
        </w:rPr>
        <w:t xml:space="preserve">Dane Zamawiającego. </w:t>
      </w:r>
    </w:p>
    <w:p w14:paraId="52CA5842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Bogatyńskie Wodociągi i Oczyszczalnia S.A.</w:t>
      </w:r>
    </w:p>
    <w:p w14:paraId="37A8B30B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ul. Żołnierzy II AWP 20</w:t>
      </w:r>
    </w:p>
    <w:p w14:paraId="5DE98962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59-920 Bogatynia</w:t>
      </w:r>
    </w:p>
    <w:p w14:paraId="6CA8ADAD" w14:textId="505A80A4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e-mail: bok@bwio.pl</w:t>
      </w:r>
    </w:p>
    <w:p w14:paraId="7CEC59E6" w14:textId="519E2CDB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tel.: 75 77 32 061</w:t>
      </w:r>
    </w:p>
    <w:p w14:paraId="3F0FEF24" w14:textId="2403836D" w:rsidR="00DD1B21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Godziny urzędowania: od poniedziałku do piątku w godzinach 7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-15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.</w:t>
      </w:r>
    </w:p>
    <w:p w14:paraId="29C2F8C0" w14:textId="77777777" w:rsidR="000401CD" w:rsidRDefault="000401CD" w:rsidP="00B3053C">
      <w:pPr>
        <w:pStyle w:val="Akapitzlist"/>
        <w:spacing w:after="0"/>
        <w:ind w:left="360"/>
        <w:rPr>
          <w:lang w:eastAsia="pl-PL"/>
        </w:rPr>
      </w:pPr>
    </w:p>
    <w:p w14:paraId="3E87E5F8" w14:textId="77777777" w:rsidR="00C73CB4" w:rsidRPr="00471F1C" w:rsidRDefault="00C73CB4" w:rsidP="008A085F">
      <w:pPr>
        <w:pStyle w:val="Akapitzlist"/>
        <w:numPr>
          <w:ilvl w:val="0"/>
          <w:numId w:val="4"/>
        </w:numPr>
        <w:spacing w:after="80" w:line="280" w:lineRule="exact"/>
        <w:contextualSpacing w:val="0"/>
        <w:jc w:val="both"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>Tryb udzielania zamówienia.</w:t>
      </w:r>
    </w:p>
    <w:p w14:paraId="24B9A32D" w14:textId="20D3C70E" w:rsidR="000401CD" w:rsidRDefault="000401CD" w:rsidP="000401CD">
      <w:pPr>
        <w:pStyle w:val="Akapitzlist"/>
        <w:spacing w:after="0" w:line="280" w:lineRule="exact"/>
        <w:ind w:left="360"/>
        <w:jc w:val="both"/>
        <w:rPr>
          <w:rFonts w:cstheme="minorHAnsi"/>
        </w:rPr>
      </w:pPr>
      <w:r w:rsidRPr="000401CD">
        <w:rPr>
          <w:rFonts w:cstheme="minorHAnsi"/>
        </w:rPr>
        <w:t xml:space="preserve">Postępowanie prowadzone jest w trybie przetargu nieograniczonego, zgodnie z postanowieniami  </w:t>
      </w:r>
      <w:r w:rsidRPr="000401CD">
        <w:rPr>
          <w:rFonts w:cstheme="minorHAnsi"/>
          <w:i/>
        </w:rPr>
        <w:t xml:space="preserve">Regulaminu Udzielania Zamówień przez Bogatyńskie Wodociągi i Oczyszczalnię S.A. w Bogatyni, do których nie mają zastosowania przepisy Ustawy Prawo zamówień publicznych </w:t>
      </w:r>
      <w:r w:rsidRPr="000401CD">
        <w:rPr>
          <w:rFonts w:cstheme="minorHAnsi"/>
        </w:rPr>
        <w:t>(Regulamin)</w:t>
      </w:r>
      <w:r w:rsidRPr="000401CD">
        <w:rPr>
          <w:rFonts w:cstheme="minorHAnsi"/>
          <w:i/>
        </w:rPr>
        <w:t xml:space="preserve">. </w:t>
      </w:r>
      <w:r w:rsidRPr="000401CD">
        <w:rPr>
          <w:rFonts w:cstheme="minorHAnsi"/>
        </w:rPr>
        <w:t>Wszystkie złożone w terminie oferty będą rozpatrywane przez Zamawiającego przy zachowaniu zasady równego traktowania wykonawców, jasności i przejrzystości, w celu wydatkowania środków finansowych w sposób celowy, oszczędny i umożliwiający terminową realizację zadania.</w:t>
      </w:r>
    </w:p>
    <w:p w14:paraId="3D2A67E5" w14:textId="77777777" w:rsidR="000401CD" w:rsidRPr="000401CD" w:rsidRDefault="000401CD" w:rsidP="000401CD">
      <w:pPr>
        <w:pStyle w:val="Akapitzlist"/>
        <w:spacing w:after="0" w:line="280" w:lineRule="exact"/>
        <w:ind w:left="360"/>
        <w:jc w:val="both"/>
        <w:rPr>
          <w:rFonts w:cstheme="minorHAnsi"/>
          <w:i/>
        </w:rPr>
      </w:pPr>
    </w:p>
    <w:p w14:paraId="50E77CE1" w14:textId="77777777" w:rsidR="00C73CB4" w:rsidRDefault="00C73CB4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FF224E">
        <w:rPr>
          <w:b/>
          <w:bCs/>
        </w:rPr>
        <w:t>Opis i przedmiotu zamówienia i warunków jego realizacji.</w:t>
      </w:r>
    </w:p>
    <w:p w14:paraId="554D470F" w14:textId="77777777" w:rsidR="000401CD" w:rsidRPr="00D65D91" w:rsidRDefault="000401CD" w:rsidP="000401CD">
      <w:pPr>
        <w:pStyle w:val="Akapitzlist"/>
        <w:numPr>
          <w:ilvl w:val="1"/>
          <w:numId w:val="4"/>
        </w:numPr>
        <w:rPr>
          <w:b/>
          <w:bCs/>
        </w:rPr>
      </w:pPr>
      <w:r w:rsidRPr="00471F1C">
        <w:rPr>
          <w:rFonts w:cstheme="minorHAnsi"/>
        </w:rPr>
        <w:t>Przedmiotem zamówienia jest:</w:t>
      </w:r>
    </w:p>
    <w:p w14:paraId="66E5C239" w14:textId="77777777" w:rsidR="00D65D91" w:rsidRPr="00D65D91" w:rsidRDefault="00D65D91" w:rsidP="00D65D91">
      <w:pPr>
        <w:pStyle w:val="Akapitzlist"/>
        <w:ind w:left="567"/>
        <w:jc w:val="both"/>
        <w:rPr>
          <w:rFonts w:ascii="Calibri" w:hAnsi="Calibri" w:cs="Calibri"/>
          <w:b/>
          <w:bCs/>
        </w:rPr>
      </w:pPr>
      <w:r w:rsidRPr="00D65D91">
        <w:rPr>
          <w:rFonts w:ascii="Calibri" w:hAnsi="Calibri" w:cs="Calibri"/>
          <w:b/>
          <w:bCs/>
        </w:rPr>
        <w:t xml:space="preserve">Zakup i dostawa materiałów do realizacji zadania pn.: </w:t>
      </w:r>
      <w:r w:rsidRPr="00D65D91">
        <w:rPr>
          <w:rFonts w:ascii="Calibri" w:hAnsi="Calibri" w:cs="Calibri"/>
          <w:b/>
          <w:bCs/>
          <w:i/>
        </w:rPr>
        <w:t>„ Budowa rozdzielczych i przesyłowych sieci wodociągowych na odcinku SUW Zatonie – Transportowa w Bogatyn</w:t>
      </w:r>
      <w:r w:rsidRPr="00D65D91">
        <w:rPr>
          <w:rFonts w:ascii="Calibri" w:hAnsi="Calibri" w:cs="Calibri"/>
          <w:b/>
          <w:bCs/>
        </w:rPr>
        <w:t>i</w:t>
      </w:r>
      <w:r w:rsidRPr="00D65D91">
        <w:rPr>
          <w:rFonts w:ascii="Calibri" w:hAnsi="Calibri" w:cs="Calibri"/>
          <w:b/>
          <w:bCs/>
          <w:i/>
        </w:rPr>
        <w:t>”</w:t>
      </w:r>
      <w:r w:rsidRPr="00D65D91">
        <w:rPr>
          <w:rFonts w:ascii="Calibri" w:hAnsi="Calibri" w:cs="Calibri"/>
          <w:b/>
          <w:bCs/>
        </w:rPr>
        <w:t xml:space="preserve"> – (ETAP IV).</w:t>
      </w:r>
    </w:p>
    <w:p w14:paraId="1826772A" w14:textId="77777777" w:rsidR="000401CD" w:rsidRPr="000401CD" w:rsidRDefault="000401CD" w:rsidP="000401CD">
      <w:pPr>
        <w:pStyle w:val="Akapitzlist"/>
        <w:numPr>
          <w:ilvl w:val="1"/>
          <w:numId w:val="4"/>
        </w:numPr>
        <w:rPr>
          <w:rFonts w:cstheme="minorHAnsi"/>
          <w:b/>
          <w:bCs/>
        </w:rPr>
      </w:pPr>
      <w:r w:rsidRPr="000401CD">
        <w:rPr>
          <w:rFonts w:cstheme="minorHAnsi"/>
        </w:rPr>
        <w:t>Wspólny</w:t>
      </w:r>
      <w:r w:rsidRPr="00471F1C">
        <w:rPr>
          <w:rFonts w:cstheme="minorHAnsi"/>
          <w:bCs/>
        </w:rPr>
        <w:t xml:space="preserve"> słownik zamówień:</w:t>
      </w:r>
    </w:p>
    <w:p w14:paraId="612FAD0A" w14:textId="7C4A362A" w:rsidR="000401CD" w:rsidRDefault="00AD606B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44.16.31.60-9 –</w:t>
      </w:r>
      <w:r w:rsidR="00D65D91">
        <w:rPr>
          <w:rFonts w:cstheme="minorHAnsi"/>
          <w:bCs/>
        </w:rPr>
        <w:t xml:space="preserve"> P</w:t>
      </w:r>
      <w:r>
        <w:rPr>
          <w:rFonts w:cstheme="minorHAnsi"/>
          <w:bCs/>
        </w:rPr>
        <w:t>rzesyłowe przewody rurowe i akcesoria</w:t>
      </w:r>
      <w:r w:rsidR="000401CD" w:rsidRPr="000401CD">
        <w:rPr>
          <w:rFonts w:cstheme="minorHAnsi"/>
          <w:bCs/>
        </w:rPr>
        <w:t>;</w:t>
      </w:r>
    </w:p>
    <w:p w14:paraId="528F33E9" w14:textId="0920D0C7" w:rsidR="000401CD" w:rsidRDefault="00AD606B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44.16.32.00-2 –</w:t>
      </w:r>
      <w:r w:rsidR="00D65D91">
        <w:rPr>
          <w:rFonts w:cstheme="minorHAnsi"/>
          <w:bCs/>
        </w:rPr>
        <w:t xml:space="preserve"> O</w:t>
      </w:r>
      <w:r>
        <w:rPr>
          <w:rFonts w:cstheme="minorHAnsi"/>
          <w:bCs/>
        </w:rPr>
        <w:t>sprzęt do przewodów ru</w:t>
      </w:r>
      <w:r w:rsidR="008E07CF">
        <w:rPr>
          <w:rFonts w:cstheme="minorHAnsi"/>
          <w:bCs/>
        </w:rPr>
        <w:t>rowych</w:t>
      </w:r>
      <w:r w:rsidR="000401CD" w:rsidRPr="000401CD">
        <w:rPr>
          <w:rFonts w:cstheme="minorHAnsi"/>
          <w:bCs/>
        </w:rPr>
        <w:t>;</w:t>
      </w:r>
    </w:p>
    <w:p w14:paraId="3AA8935C" w14:textId="30ECC413" w:rsidR="000401CD" w:rsidRDefault="008E07CF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44.16.32.30-1 – </w:t>
      </w:r>
      <w:r w:rsidR="00D65D91">
        <w:rPr>
          <w:rFonts w:cstheme="minorHAnsi"/>
          <w:bCs/>
        </w:rPr>
        <w:t>Złącza do przewodów rurowych</w:t>
      </w:r>
      <w:r w:rsidR="000401CD" w:rsidRPr="000401CD">
        <w:rPr>
          <w:rFonts w:cstheme="minorHAnsi"/>
          <w:bCs/>
        </w:rPr>
        <w:t>;</w:t>
      </w:r>
    </w:p>
    <w:p w14:paraId="35AE7177" w14:textId="3A0063DB" w:rsidR="000401CD" w:rsidRDefault="00D65D91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44.16.32.40-4 – Łączniki do przewodów rurowych </w:t>
      </w:r>
      <w:r w:rsidR="000401CD" w:rsidRPr="000401CD">
        <w:rPr>
          <w:rFonts w:cstheme="minorHAnsi"/>
          <w:bCs/>
        </w:rPr>
        <w:t>;</w:t>
      </w:r>
    </w:p>
    <w:p w14:paraId="4153609E" w14:textId="79D9C28E" w:rsidR="000401CD" w:rsidRDefault="00D65D91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44.16.71.10-2 – Kołnierze</w:t>
      </w:r>
      <w:r w:rsidR="000401CD" w:rsidRPr="000401CD">
        <w:rPr>
          <w:rFonts w:cstheme="minorHAnsi"/>
          <w:bCs/>
        </w:rPr>
        <w:t>;</w:t>
      </w:r>
    </w:p>
    <w:p w14:paraId="33AB23C4" w14:textId="41822603" w:rsidR="000401CD" w:rsidRDefault="00D65D91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42.13.11.60-5 – Hydranty</w:t>
      </w:r>
      <w:r w:rsidR="000401CD" w:rsidRPr="000401CD">
        <w:rPr>
          <w:rFonts w:cstheme="minorHAnsi"/>
          <w:bCs/>
        </w:rPr>
        <w:t>;</w:t>
      </w:r>
    </w:p>
    <w:p w14:paraId="17E20D90" w14:textId="09EC0551" w:rsidR="000401CD" w:rsidRDefault="00D65D91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42.13.12.30-7 – Zawory zasuwowe</w:t>
      </w:r>
      <w:r w:rsidR="000401CD" w:rsidRPr="000401CD">
        <w:rPr>
          <w:rFonts w:cstheme="minorHAnsi"/>
          <w:bCs/>
        </w:rPr>
        <w:t>;</w:t>
      </w:r>
    </w:p>
    <w:p w14:paraId="45B9FF25" w14:textId="648FEAA7" w:rsidR="000401CD" w:rsidRDefault="00D65D91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44.42.37.40-0 – Pokrywy włazów</w:t>
      </w:r>
      <w:r w:rsidR="000401CD" w:rsidRPr="000401CD">
        <w:rPr>
          <w:rFonts w:cstheme="minorHAnsi"/>
          <w:bCs/>
        </w:rPr>
        <w:t>.</w:t>
      </w:r>
    </w:p>
    <w:p w14:paraId="7DF68FB0" w14:textId="77777777" w:rsidR="000401CD" w:rsidRDefault="000401CD" w:rsidP="000401CD">
      <w:pPr>
        <w:pStyle w:val="Akapitzlist"/>
        <w:numPr>
          <w:ilvl w:val="1"/>
          <w:numId w:val="4"/>
        </w:numPr>
        <w:rPr>
          <w:rFonts w:cstheme="minorHAnsi"/>
          <w:bCs/>
        </w:rPr>
      </w:pPr>
      <w:r w:rsidRPr="000401CD">
        <w:rPr>
          <w:rFonts w:cstheme="minorHAnsi"/>
          <w:bCs/>
        </w:rPr>
        <w:t>Warunki realizacji zamówienia:</w:t>
      </w:r>
    </w:p>
    <w:p w14:paraId="4BD93878" w14:textId="723BDF68" w:rsidR="000401CD" w:rsidRPr="000401CD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Wielkość każdej dostawy wynikać będzie z dyspozycji Zamawiającego, określonej każdorazowo w zapotrzebowaniu, przesyłanym drogą elektroniczną.</w:t>
      </w:r>
    </w:p>
    <w:p w14:paraId="67582676" w14:textId="5FBC783C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powi</w:t>
      </w:r>
      <w:r w:rsidR="00D65D91">
        <w:rPr>
          <w:rFonts w:cstheme="minorHAnsi"/>
          <w:bCs/>
        </w:rPr>
        <w:t>nien dostarczyć materiały w terminie do 14</w:t>
      </w:r>
      <w:r w:rsidRPr="00471F1C">
        <w:rPr>
          <w:rFonts w:cstheme="minorHAnsi"/>
          <w:bCs/>
        </w:rPr>
        <w:t xml:space="preserve"> dni roboczych od przesłania przez Zamawiającego zapotrzebowania.</w:t>
      </w:r>
    </w:p>
    <w:p w14:paraId="3BC87906" w14:textId="48BCF2E2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każdorazowo wi</w:t>
      </w:r>
      <w:r w:rsidR="00D65D91">
        <w:rPr>
          <w:rFonts w:cstheme="minorHAnsi"/>
          <w:bCs/>
        </w:rPr>
        <w:t xml:space="preserve">nien dostarczyć materiały na teren budowy wskazany przez Zamawiającego lub </w:t>
      </w:r>
      <w:r w:rsidRPr="00471F1C">
        <w:rPr>
          <w:rFonts w:cstheme="minorHAnsi"/>
          <w:bCs/>
        </w:rPr>
        <w:t xml:space="preserve"> do siedziby Zamawiającego przy ul. Żołnierzy II AWP 20 w Bogatyni.</w:t>
      </w:r>
    </w:p>
    <w:p w14:paraId="14D7B433" w14:textId="1220901D" w:rsidR="000401CD" w:rsidRPr="00471F1C" w:rsidRDefault="00D65D91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>
        <w:rPr>
          <w:rFonts w:cstheme="minorHAnsi"/>
          <w:bCs/>
        </w:rPr>
        <w:t>materiały</w:t>
      </w:r>
      <w:r w:rsidR="000401CD" w:rsidRPr="00471F1C">
        <w:rPr>
          <w:rFonts w:cstheme="minorHAnsi"/>
          <w:bCs/>
        </w:rPr>
        <w:t xml:space="preserve"> będą dostarczane każdorazowo na koszt Wykonawcy.</w:t>
      </w:r>
    </w:p>
    <w:p w14:paraId="3228B3E9" w14:textId="7919B21A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Zamawiający wymaga dostawy oryginalnych, fabrycznie nowych, nieużywanych, nieuszkodzonych i oryginalni</w:t>
      </w:r>
      <w:r w:rsidR="00D65D91">
        <w:rPr>
          <w:rFonts w:cstheme="minorHAnsi"/>
          <w:bCs/>
        </w:rPr>
        <w:t>e zapakowanych materiałów</w:t>
      </w:r>
      <w:r w:rsidRPr="00471F1C">
        <w:rPr>
          <w:rFonts w:cstheme="minorHAnsi"/>
          <w:bCs/>
        </w:rPr>
        <w:t>, w opakowaniach zabezpieczonych w sposób uniemożliwiający dekompletację oraz chroniący przed uszkodzeniem.</w:t>
      </w:r>
    </w:p>
    <w:p w14:paraId="5E8AD200" w14:textId="6F50F23D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 przypadku ujawnienia w trakcie odbioru braków ilościowych lub wad jakościowyc</w:t>
      </w:r>
      <w:r w:rsidR="004734A9">
        <w:rPr>
          <w:rFonts w:cstheme="minorHAnsi"/>
          <w:bCs/>
        </w:rPr>
        <w:t>h materiałów</w:t>
      </w:r>
      <w:r w:rsidRPr="00471F1C">
        <w:rPr>
          <w:rFonts w:cstheme="minorHAnsi"/>
          <w:bCs/>
        </w:rPr>
        <w:t>, Zamawiający niezwłocznie po ich wykryciu powiadomi Wykonawcę o</w:t>
      </w:r>
      <w:r w:rsidR="00021AEB">
        <w:rPr>
          <w:rFonts w:cstheme="minorHAnsi"/>
          <w:bCs/>
        </w:rPr>
        <w:t> </w:t>
      </w:r>
      <w:r w:rsidRPr="00471F1C">
        <w:rPr>
          <w:rFonts w:cstheme="minorHAnsi"/>
          <w:bCs/>
        </w:rPr>
        <w:t>tym fakcie drogą elektroniczną.</w:t>
      </w:r>
    </w:p>
    <w:p w14:paraId="0EA73A78" w14:textId="3AD34391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lastRenderedPageBreak/>
        <w:t>Wykonawca zobowiązany jest do uzupełnienia braków lub wym</w:t>
      </w:r>
      <w:r w:rsidR="004734A9">
        <w:rPr>
          <w:rFonts w:cstheme="minorHAnsi"/>
          <w:bCs/>
        </w:rPr>
        <w:t>iany wadliwych materiałów</w:t>
      </w:r>
      <w:r w:rsidRPr="00471F1C">
        <w:rPr>
          <w:rFonts w:cstheme="minorHAnsi"/>
          <w:bCs/>
        </w:rPr>
        <w:t xml:space="preserve"> na wolne od wad w terminie 5 dni roboczych od zgłoszenia.</w:t>
      </w:r>
    </w:p>
    <w:p w14:paraId="407AD9B9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zobowiązuje się do utrzymania stałych cen jednostkowych przez okres obowiązywania umowy;</w:t>
      </w:r>
    </w:p>
    <w:p w14:paraId="43FF56AA" w14:textId="3E8052CE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Płatności będą re</w:t>
      </w:r>
      <w:r w:rsidR="004734A9">
        <w:rPr>
          <w:rFonts w:cstheme="minorHAnsi"/>
          <w:bCs/>
        </w:rPr>
        <w:t>alizowane przelewem w terminie 6</w:t>
      </w:r>
      <w:r w:rsidRPr="00471F1C">
        <w:rPr>
          <w:rFonts w:cstheme="minorHAnsi"/>
          <w:bCs/>
        </w:rPr>
        <w:t>0 dni od daty doręczenia Zamawiającemu prawidłowo wystawionej faktury VAT.</w:t>
      </w:r>
    </w:p>
    <w:p w14:paraId="6D02E8AE" w14:textId="4402582C" w:rsidR="000401CD" w:rsidRPr="000401CD" w:rsidRDefault="000401CD" w:rsidP="000401CD">
      <w:pPr>
        <w:pStyle w:val="Akapitzlist"/>
        <w:rPr>
          <w:rFonts w:cstheme="minorHAnsi"/>
          <w:b/>
          <w:bCs/>
        </w:rPr>
      </w:pPr>
    </w:p>
    <w:p w14:paraId="56BC1BBC" w14:textId="77777777" w:rsidR="00C73CB4" w:rsidRDefault="00C73CB4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Zamawiający nie dopuszcza składania ofert częściowych.</w:t>
      </w:r>
    </w:p>
    <w:p w14:paraId="25CE1C66" w14:textId="77777777" w:rsidR="000401CD" w:rsidRPr="000401CD" w:rsidRDefault="000401CD" w:rsidP="000401CD">
      <w:pPr>
        <w:pStyle w:val="Akapitzlist"/>
        <w:spacing w:after="0" w:line="280" w:lineRule="exact"/>
        <w:ind w:left="1080"/>
        <w:jc w:val="both"/>
        <w:rPr>
          <w:rFonts w:cstheme="minorHAnsi"/>
          <w:bCs/>
        </w:rPr>
      </w:pPr>
    </w:p>
    <w:p w14:paraId="6574776D" w14:textId="3630FC9F" w:rsidR="00C73CB4" w:rsidRPr="00C73CB4" w:rsidRDefault="00DD1B21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 xml:space="preserve">Termin wykonania zamówienia: </w:t>
      </w:r>
      <w:r w:rsidRPr="00C73CB4">
        <w:t>od</w:t>
      </w:r>
      <w:r w:rsidR="00981592">
        <w:t xml:space="preserve"> 17</w:t>
      </w:r>
      <w:r w:rsidR="00C36893">
        <w:t>.03</w:t>
      </w:r>
      <w:r w:rsidR="00563042">
        <w:t>.</w:t>
      </w:r>
      <w:r w:rsidRPr="00C73CB4">
        <w:t>2025 r. do</w:t>
      </w:r>
      <w:r w:rsidR="00C36893">
        <w:t xml:space="preserve"> 31.12.</w:t>
      </w:r>
      <w:r w:rsidRPr="00C73CB4">
        <w:t>2025 r.</w:t>
      </w:r>
    </w:p>
    <w:p w14:paraId="625B590F" w14:textId="77777777" w:rsidR="00C73CB4" w:rsidRPr="00C73CB4" w:rsidRDefault="00C73CB4" w:rsidP="00C73CB4">
      <w:pPr>
        <w:pStyle w:val="Akapitzlist"/>
        <w:ind w:left="360"/>
        <w:rPr>
          <w:b/>
          <w:bCs/>
        </w:rPr>
      </w:pPr>
    </w:p>
    <w:p w14:paraId="637921F7" w14:textId="17D93739" w:rsidR="00DD1B21" w:rsidRPr="00C73CB4" w:rsidRDefault="00DD1B21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t>Opis warunków udziału w postępowaniu oraz sposobu dokonania oceny ich spełnienia.</w:t>
      </w:r>
    </w:p>
    <w:p w14:paraId="3DD9754C" w14:textId="77777777" w:rsidR="007F111D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 udzielenie zamówienia mogą ubiegać się Wykonawcy, którzy:</w:t>
      </w:r>
    </w:p>
    <w:p w14:paraId="663E72B7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nie podlegają wykluczeniu na podstawie Regulaminu;</w:t>
      </w:r>
    </w:p>
    <w:p w14:paraId="1C187933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są uprawnieni do występowania w obrocie prawnym, zgodnie z wymaganiami ustawowymi;</w:t>
      </w:r>
    </w:p>
    <w:p w14:paraId="6A12131D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uprawnienia niezbędne do wykonania zamówienia, jeżeli ustawy nakładają obowiązek posiadania takich uprawnień oraz dysponują osobami zdolnymi do wykonania zamówienia;</w:t>
      </w:r>
    </w:p>
    <w:p w14:paraId="50273ADE" w14:textId="57581B09" w:rsidR="007F111D" w:rsidRP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niezbędną wiedzę, doświadczenie i potencjał techniczny, a także znajdują się w sytuacji ekonomicznej i finansowej zapewniającej wykonanie zamówienia.</w:t>
      </w:r>
    </w:p>
    <w:p w14:paraId="687DEFC9" w14:textId="77777777" w:rsidR="007F111D" w:rsidRPr="00471F1C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  <w:bCs/>
        </w:rPr>
        <w:t>Zamawiający dokona oceny spełnienia warunków udziału w postępowaniu w oparciu o dokumenty wymagane w pkt. 7 niniejszej SWZ wg formuły „spełnia – nie spełnia”.</w:t>
      </w:r>
    </w:p>
    <w:p w14:paraId="31C68078" w14:textId="77777777" w:rsidR="007F111D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odrzuci ofertę, jeżeli:</w:t>
      </w:r>
    </w:p>
    <w:p w14:paraId="5598D07D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  <w:bCs/>
        </w:rPr>
        <w:t xml:space="preserve">jej </w:t>
      </w:r>
      <w:r w:rsidRPr="007F111D">
        <w:rPr>
          <w:rFonts w:cstheme="minorHAnsi"/>
        </w:rPr>
        <w:t>treść nie odpowiada treści SWZ;</w:t>
      </w:r>
    </w:p>
    <w:p w14:paraId="46EA2BFA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jej złożenie stanowi czyn nieuczciwej konkurencji w rozumieniu przepisów o zwalczaniu nieuczciwej konkurencji;</w:t>
      </w:r>
    </w:p>
    <w:p w14:paraId="51FEEBA8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rażąco niską cenę w stosunku do przedmiotu zamówienia;</w:t>
      </w:r>
    </w:p>
    <w:p w14:paraId="7A706BFA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błędy w obliczeniach, których nie można poprawić zgodnie z Regulaminem;</w:t>
      </w:r>
    </w:p>
    <w:p w14:paraId="3DD67043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wykonawca w terminie 3 dni od daty otrzymania zawiadomienia nie zgłosił się w celu poprawienia omyłki rachunkowej w obliczeniu ceny;</w:t>
      </w:r>
    </w:p>
    <w:p w14:paraId="62CE4268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została złożona przez Wykonawcę wykluczonego z udziału w postępowaniu;</w:t>
      </w:r>
    </w:p>
    <w:p w14:paraId="05BA5576" w14:textId="03DD7B42" w:rsidR="00C73CB4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jest niekompletna</w:t>
      </w:r>
      <w:r w:rsidRPr="007F111D">
        <w:rPr>
          <w:rFonts w:cstheme="minorHAnsi"/>
          <w:bCs/>
        </w:rPr>
        <w:t>.</w:t>
      </w:r>
    </w:p>
    <w:p w14:paraId="3A9F20CE" w14:textId="77777777" w:rsidR="00C73CB4" w:rsidRPr="00C73CB4" w:rsidRDefault="00C73CB4" w:rsidP="00612565">
      <w:pPr>
        <w:pStyle w:val="Akapitzlist"/>
        <w:ind w:left="360"/>
        <w:rPr>
          <w:b/>
          <w:bCs/>
        </w:rPr>
      </w:pPr>
    </w:p>
    <w:p w14:paraId="5D8B36AB" w14:textId="2F8D86CD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Dokumenty i oświadczenia, które winny być złożone wraz z ofertą:</w:t>
      </w:r>
    </w:p>
    <w:p w14:paraId="0B4B187D" w14:textId="22D6D95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</w:rPr>
      </w:pPr>
      <w:r w:rsidRPr="00471F1C">
        <w:rPr>
          <w:rFonts w:cstheme="minorHAnsi"/>
          <w:spacing w:val="-6"/>
        </w:rPr>
        <w:t xml:space="preserve">Wypełniony i podpisany Formularz ofertowy wraz </w:t>
      </w:r>
      <w:r w:rsidR="004734A9">
        <w:rPr>
          <w:rFonts w:cstheme="minorHAnsi"/>
          <w:spacing w:val="-6"/>
        </w:rPr>
        <w:t>z Zestawieniem materiałów</w:t>
      </w:r>
      <w:r w:rsidRPr="00471F1C">
        <w:rPr>
          <w:rFonts w:cstheme="minorHAnsi"/>
          <w:spacing w:val="-6"/>
        </w:rPr>
        <w:t xml:space="preserve"> </w:t>
      </w:r>
      <w:r w:rsidRPr="00471F1C">
        <w:rPr>
          <w:rFonts w:cstheme="minorHAnsi"/>
          <w:bCs/>
          <w:spacing w:val="-6"/>
        </w:rPr>
        <w:t>(</w:t>
      </w:r>
      <w:r w:rsidRPr="00471F1C">
        <w:rPr>
          <w:rFonts w:cstheme="minorHAnsi"/>
          <w:bCs/>
          <w:i/>
          <w:spacing w:val="-6"/>
        </w:rPr>
        <w:t>Załącznik nr 1</w:t>
      </w:r>
      <w:r w:rsidRPr="00471F1C">
        <w:rPr>
          <w:rFonts w:cstheme="minorHAnsi"/>
          <w:bCs/>
          <w:spacing w:val="-6"/>
        </w:rPr>
        <w:t>)</w:t>
      </w:r>
      <w:r w:rsidRPr="00471F1C">
        <w:rPr>
          <w:rFonts w:cstheme="minorHAnsi"/>
          <w:spacing w:val="-6"/>
        </w:rPr>
        <w:t>.</w:t>
      </w:r>
    </w:p>
    <w:p w14:paraId="5AF72B4E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Oświadczenie o spełnieniu warunków udziału w postępowaniu (</w:t>
      </w:r>
      <w:r w:rsidRPr="00471F1C">
        <w:rPr>
          <w:rFonts w:cstheme="minorHAnsi"/>
          <w:i/>
        </w:rPr>
        <w:t>Załącznik nr 2</w:t>
      </w:r>
      <w:r w:rsidRPr="00471F1C">
        <w:rPr>
          <w:rFonts w:cstheme="minorHAnsi"/>
        </w:rPr>
        <w:t>).</w:t>
      </w:r>
    </w:p>
    <w:p w14:paraId="57453C81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Wydruk z Centralnej Ewidencji i Informacji o Działalności Gospodarczej Rzeczpospolitej Polskiej (CGIDG) lub wydruk z Centralnej Informacji Krajowego Rejestru Sądowego, jeżeli odrębne przepisy wymagają wpisu do rejestru lub zgłoszenia do ewidencji działalności gospodarczej.</w:t>
      </w:r>
    </w:p>
    <w:p w14:paraId="162F13A8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Pełnomocnictwo do podpisania oferty, jeżeli nie wynika to z innych złożonych wraz z ofertą dokumentów.</w:t>
      </w:r>
    </w:p>
    <w:p w14:paraId="2711D200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Zaakceptowany projekt umowy – wymagane jest parafowanie każdej strony i złożenie podpisu z pieczęcią Oferenta na ostatniej stronie umowy (</w:t>
      </w:r>
      <w:r w:rsidRPr="00471F1C">
        <w:rPr>
          <w:rFonts w:cstheme="minorHAnsi"/>
          <w:i/>
        </w:rPr>
        <w:t>Załącznik nr 3</w:t>
      </w:r>
      <w:r w:rsidRPr="00471F1C">
        <w:rPr>
          <w:rFonts w:cstheme="minorHAnsi"/>
        </w:rPr>
        <w:t>).</w:t>
      </w:r>
    </w:p>
    <w:p w14:paraId="322F2DF9" w14:textId="2A19038B" w:rsidR="00DD1B21" w:rsidRDefault="00612565" w:rsidP="00612565">
      <w:pPr>
        <w:spacing w:after="0" w:line="280" w:lineRule="exact"/>
        <w:ind w:left="360"/>
        <w:contextualSpacing/>
        <w:jc w:val="both"/>
        <w:rPr>
          <w:rFonts w:cstheme="minorHAnsi"/>
        </w:rPr>
      </w:pPr>
      <w:r w:rsidRPr="00471F1C">
        <w:rPr>
          <w:rFonts w:cstheme="minorHAnsi"/>
        </w:rPr>
        <w:t>Kserokopie dokumentów muszą być potwierdzone za zgodność z oryginałem.</w:t>
      </w:r>
    </w:p>
    <w:p w14:paraId="1BEAEF32" w14:textId="77777777" w:rsidR="00612565" w:rsidRPr="00612565" w:rsidRDefault="00612565" w:rsidP="00612565">
      <w:pPr>
        <w:spacing w:after="0" w:line="280" w:lineRule="exact"/>
        <w:ind w:firstLine="284"/>
        <w:contextualSpacing/>
        <w:jc w:val="both"/>
        <w:rPr>
          <w:rFonts w:cstheme="minorHAnsi"/>
        </w:rPr>
      </w:pPr>
    </w:p>
    <w:p w14:paraId="63AE70AC" w14:textId="209FEC0B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Wskazanie osób uprawnionych do porozumiewania się z Wykonawcami.</w:t>
      </w:r>
    </w:p>
    <w:p w14:paraId="717B55DA" w14:textId="2386D1E2" w:rsidR="00612565" w:rsidRPr="004734A9" w:rsidRDefault="004734A9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734A9">
        <w:rPr>
          <w:rFonts w:cstheme="minorHAnsi"/>
          <w:lang w:val="en-US"/>
        </w:rPr>
        <w:t>Rob</w:t>
      </w:r>
      <w:r>
        <w:rPr>
          <w:rFonts w:cstheme="minorHAnsi"/>
          <w:lang w:val="en-US"/>
        </w:rPr>
        <w:t>ert Rzeźnik</w:t>
      </w:r>
      <w:r>
        <w:rPr>
          <w:rFonts w:cstheme="minorHAnsi"/>
          <w:spacing w:val="-6"/>
          <w:lang w:val="en-US"/>
        </w:rPr>
        <w:t>, nr tel.: 605 879 879, 75 77 32 061 wew. 121 e-mail: r.rzeznik</w:t>
      </w:r>
      <w:r w:rsidR="00612565" w:rsidRPr="004734A9">
        <w:rPr>
          <w:rFonts w:cstheme="minorHAnsi"/>
          <w:spacing w:val="-6"/>
          <w:lang w:val="en-US"/>
        </w:rPr>
        <w:t>@bwio.pl</w:t>
      </w:r>
    </w:p>
    <w:p w14:paraId="23998AE7" w14:textId="781343F7" w:rsidR="00612565" w:rsidRPr="004734A9" w:rsidRDefault="004734A9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734A9">
        <w:rPr>
          <w:rFonts w:cstheme="minorHAnsi"/>
          <w:lang w:val="en-US"/>
        </w:rPr>
        <w:t>Ari</w:t>
      </w:r>
      <w:r>
        <w:rPr>
          <w:rFonts w:cstheme="minorHAnsi"/>
          <w:lang w:val="en-US"/>
        </w:rPr>
        <w:t>anna Nowak</w:t>
      </w:r>
      <w:r w:rsidR="009A2D46">
        <w:rPr>
          <w:rFonts w:cstheme="minorHAnsi"/>
          <w:lang w:val="en-US"/>
        </w:rPr>
        <w:t>, nr tel.: 603 077 004</w:t>
      </w:r>
      <w:r w:rsidR="00612565" w:rsidRPr="004734A9">
        <w:rPr>
          <w:rFonts w:cstheme="minorHAnsi"/>
          <w:lang w:val="en-US"/>
        </w:rPr>
        <w:t xml:space="preserve">, </w:t>
      </w:r>
      <w:r w:rsidR="009A2D46">
        <w:rPr>
          <w:rFonts w:cstheme="minorHAnsi"/>
          <w:lang w:val="en-US"/>
        </w:rPr>
        <w:t xml:space="preserve">75 77 32 061 wew. 110 </w:t>
      </w:r>
      <w:r w:rsidR="00612565" w:rsidRPr="004734A9">
        <w:rPr>
          <w:rFonts w:cstheme="minorHAnsi"/>
          <w:lang w:val="en-US"/>
        </w:rPr>
        <w:t>e-mail: zaopatrzenie@bwio.pl</w:t>
      </w:r>
    </w:p>
    <w:p w14:paraId="69B02D91" w14:textId="77777777" w:rsidR="00C85994" w:rsidRPr="004734A9" w:rsidRDefault="00C85994" w:rsidP="00612565">
      <w:pPr>
        <w:pStyle w:val="Akapitzlist"/>
        <w:rPr>
          <w:b/>
          <w:bCs/>
          <w:lang w:val="en-US"/>
        </w:rPr>
      </w:pPr>
    </w:p>
    <w:p w14:paraId="50DB23AA" w14:textId="77777777" w:rsidR="00612565" w:rsidRPr="004734A9" w:rsidRDefault="00612565" w:rsidP="00612565">
      <w:pPr>
        <w:pStyle w:val="Akapitzlist"/>
        <w:rPr>
          <w:b/>
          <w:bCs/>
          <w:lang w:val="en-US"/>
        </w:rPr>
      </w:pPr>
    </w:p>
    <w:p w14:paraId="43168380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Termin związania ofertą:</w:t>
      </w:r>
    </w:p>
    <w:p w14:paraId="3386EC4A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Wykonawca </w:t>
      </w:r>
      <w:r w:rsidRPr="00471F1C">
        <w:rPr>
          <w:rFonts w:cstheme="minorHAnsi"/>
          <w:spacing w:val="-6"/>
        </w:rPr>
        <w:t>zostaje</w:t>
      </w:r>
      <w:r w:rsidRPr="00471F1C">
        <w:rPr>
          <w:rFonts w:cstheme="minorHAnsi"/>
        </w:rPr>
        <w:t xml:space="preserve"> związany złożoną ofertą przez okres 30 dni. Bieg terminu rozpoczyna się wraz z upływem terminu składania ofert.</w:t>
      </w:r>
    </w:p>
    <w:p w14:paraId="56E4F056" w14:textId="219DA70E" w:rsidR="00C85994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uzasadnionych przypadkach, na co najmniej 3 dni przed upływem terminu związania ofertą Zamawiający może zwrócić się do Wykonawców o wyrażenie zgody na przedłużenie tego terminu o oznaczony okres, nie dłuższy jednak niż 60 dni.</w:t>
      </w:r>
    </w:p>
    <w:p w14:paraId="08474E2A" w14:textId="77777777" w:rsidR="00612565" w:rsidRPr="00612565" w:rsidRDefault="00612565" w:rsidP="00612565">
      <w:pPr>
        <w:pStyle w:val="Akapitzlist"/>
        <w:spacing w:after="0" w:line="280" w:lineRule="exact"/>
        <w:jc w:val="both"/>
        <w:rPr>
          <w:rFonts w:cstheme="minorHAnsi"/>
        </w:rPr>
      </w:pPr>
    </w:p>
    <w:p w14:paraId="4012C5EE" w14:textId="76373375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Opis</w:t>
      </w:r>
      <w:r w:rsidRPr="00364CA6">
        <w:rPr>
          <w:rFonts w:cstheme="minorHAnsi"/>
          <w:b/>
          <w:bCs/>
        </w:rPr>
        <w:t xml:space="preserve"> sposobu sporządzenia oferty oraz miejsce składania i otwarcia ofert.</w:t>
      </w:r>
    </w:p>
    <w:p w14:paraId="108CFA82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Oferent ma prawo złożyć tylko jedną ofertę na cały przedmiot zamówienia.</w:t>
      </w:r>
    </w:p>
    <w:p w14:paraId="0B7315D6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Oferent ponosi wszelkie koszty związane z przygotowaniem i złożeniem oferty.</w:t>
      </w:r>
    </w:p>
    <w:p w14:paraId="59196697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Wartość oferty powinna być podana w PLN liczbowo i słownie oraz uwzględniać upusty.</w:t>
      </w:r>
    </w:p>
    <w:p w14:paraId="3E81A35F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Wszystkie dokumenty i strony oferty powinny być podpisane przez osobę/osoby umocowaną/umocowane do reprezentowania Oferenta.</w:t>
      </w:r>
    </w:p>
    <w:p w14:paraId="70353D2D" w14:textId="77777777" w:rsidR="00AD3DF5" w:rsidRDefault="00612565" w:rsidP="00AD3DF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Ofertę należy złożyć w starannie i trwale zamkniętej kopercie. Na kopercie należy umieścić nazwę i adres Zamawiającego, nazwę i adres Oferenta oraz napis: </w:t>
      </w:r>
    </w:p>
    <w:p w14:paraId="43D480F6" w14:textId="40AEB468" w:rsidR="009A2D46" w:rsidRPr="009A2D46" w:rsidRDefault="00612565" w:rsidP="009A2D46">
      <w:pPr>
        <w:pStyle w:val="Akapitzlist"/>
        <w:ind w:left="567"/>
        <w:jc w:val="both"/>
        <w:rPr>
          <w:rFonts w:ascii="Calibri" w:hAnsi="Calibri" w:cs="Calibri"/>
          <w:b/>
          <w:bCs/>
        </w:rPr>
      </w:pPr>
      <w:r w:rsidRPr="009A2D46">
        <w:rPr>
          <w:rFonts w:cstheme="minorHAnsi"/>
          <w:b/>
        </w:rPr>
        <w:t>„</w:t>
      </w:r>
      <w:r w:rsidRPr="009A2D46">
        <w:rPr>
          <w:rFonts w:cstheme="minorHAnsi"/>
          <w:b/>
          <w:i/>
        </w:rPr>
        <w:t>Oferta na:</w:t>
      </w:r>
      <w:r w:rsidRPr="00AD3DF5">
        <w:rPr>
          <w:rFonts w:cstheme="minorHAnsi"/>
          <w:i/>
        </w:rPr>
        <w:t xml:space="preserve"> </w:t>
      </w:r>
      <w:r w:rsidR="009A2D46" w:rsidRPr="00D65D91">
        <w:rPr>
          <w:rFonts w:ascii="Calibri" w:hAnsi="Calibri" w:cs="Calibri"/>
          <w:b/>
          <w:bCs/>
        </w:rPr>
        <w:t xml:space="preserve">Zakup i dostawa materiałów do realizacji zadania pn.: </w:t>
      </w:r>
      <w:r w:rsidR="009A2D46" w:rsidRPr="00D65D91">
        <w:rPr>
          <w:rFonts w:ascii="Calibri" w:hAnsi="Calibri" w:cs="Calibri"/>
          <w:b/>
          <w:bCs/>
          <w:i/>
        </w:rPr>
        <w:t>„ Budowa rozdzielczych i przesyłowych sieci wodociągowych na odcinku SUW Zatonie – Transportowa w Bogatyn</w:t>
      </w:r>
      <w:r w:rsidR="009A2D46" w:rsidRPr="00D65D91">
        <w:rPr>
          <w:rFonts w:ascii="Calibri" w:hAnsi="Calibri" w:cs="Calibri"/>
          <w:b/>
          <w:bCs/>
        </w:rPr>
        <w:t>i</w:t>
      </w:r>
      <w:r w:rsidR="009A2D46" w:rsidRPr="00D65D91">
        <w:rPr>
          <w:rFonts w:ascii="Calibri" w:hAnsi="Calibri" w:cs="Calibri"/>
          <w:b/>
          <w:bCs/>
          <w:i/>
        </w:rPr>
        <w:t>”</w:t>
      </w:r>
      <w:r w:rsidR="009A2D46" w:rsidRPr="00D65D91">
        <w:rPr>
          <w:rFonts w:ascii="Calibri" w:hAnsi="Calibri" w:cs="Calibri"/>
          <w:b/>
          <w:bCs/>
        </w:rPr>
        <w:t xml:space="preserve"> – (ETAP IV)</w:t>
      </w:r>
      <w:r w:rsidR="009A2D46">
        <w:rPr>
          <w:rFonts w:ascii="Calibri" w:hAnsi="Calibri" w:cs="Calibri"/>
          <w:b/>
          <w:bCs/>
        </w:rPr>
        <w:t>”.</w:t>
      </w:r>
    </w:p>
    <w:p w14:paraId="5C2D8BB5" w14:textId="18242FE0" w:rsidR="00612565" w:rsidRPr="00AD3DF5" w:rsidRDefault="00612565" w:rsidP="00AD3DF5">
      <w:pPr>
        <w:pStyle w:val="Akapitzlist"/>
        <w:spacing w:after="0" w:line="280" w:lineRule="exact"/>
        <w:jc w:val="both"/>
        <w:rPr>
          <w:rFonts w:cstheme="minorHAnsi"/>
        </w:rPr>
      </w:pPr>
      <w:r w:rsidRPr="00AD3DF5">
        <w:rPr>
          <w:rFonts w:cstheme="minorHAnsi"/>
          <w:i/>
        </w:rPr>
        <w:t>Nie</w:t>
      </w:r>
      <w:r w:rsidR="00981592">
        <w:rPr>
          <w:rFonts w:cstheme="minorHAnsi"/>
          <w:i/>
        </w:rPr>
        <w:t xml:space="preserve"> otwierać przed dniem 07.03.</w:t>
      </w:r>
      <w:r w:rsidR="009A2D46">
        <w:rPr>
          <w:rFonts w:cstheme="minorHAnsi"/>
          <w:i/>
        </w:rPr>
        <w:t>2025</w:t>
      </w:r>
      <w:r w:rsidRPr="00AD3DF5">
        <w:rPr>
          <w:rFonts w:cstheme="minorHAnsi"/>
          <w:i/>
        </w:rPr>
        <w:t xml:space="preserve"> r. do godz. 10</w:t>
      </w:r>
      <w:r w:rsidRPr="00AD3DF5">
        <w:rPr>
          <w:rFonts w:cstheme="minorHAnsi"/>
          <w:i/>
          <w:vertAlign w:val="superscript"/>
        </w:rPr>
        <w:t>15</w:t>
      </w:r>
      <w:r w:rsidRPr="00AD3DF5">
        <w:rPr>
          <w:rFonts w:cstheme="minorHAnsi"/>
          <w:i/>
        </w:rPr>
        <w:t>.”.</w:t>
      </w:r>
    </w:p>
    <w:p w14:paraId="5A557F43" w14:textId="1510794B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Oferty należy składać w siedzibie Zamawiającego: 59-920 Bogatynia, ul. Żołnierzy II AWP 20 – Biuro Obsługi Klienta, w nieprzek</w:t>
      </w:r>
      <w:r w:rsidR="00981592">
        <w:rPr>
          <w:rFonts w:cstheme="minorHAnsi"/>
        </w:rPr>
        <w:t>raczalnym terminie do 07.03.</w:t>
      </w:r>
      <w:r w:rsidR="009A2D46">
        <w:rPr>
          <w:rFonts w:cstheme="minorHAnsi"/>
        </w:rPr>
        <w:t>2025</w:t>
      </w:r>
      <w:r w:rsidRPr="00471F1C">
        <w:rPr>
          <w:rFonts w:cstheme="minorHAnsi"/>
        </w:rPr>
        <w:t xml:space="preserve"> r. do godz. 10</w:t>
      </w:r>
      <w:r w:rsidRPr="00471F1C">
        <w:rPr>
          <w:rFonts w:cstheme="minorHAnsi"/>
          <w:vertAlign w:val="superscript"/>
        </w:rPr>
        <w:t>00</w:t>
      </w:r>
      <w:r w:rsidRPr="00471F1C">
        <w:rPr>
          <w:rFonts w:cstheme="minorHAnsi"/>
        </w:rPr>
        <w:t>.</w:t>
      </w:r>
    </w:p>
    <w:p w14:paraId="1D000562" w14:textId="7BB8D0A0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Otwarcie ofert</w:t>
      </w:r>
      <w:r w:rsidR="00981592">
        <w:rPr>
          <w:rFonts w:cstheme="minorHAnsi"/>
        </w:rPr>
        <w:t xml:space="preserve"> nastąpi w dniu  07.03.</w:t>
      </w:r>
      <w:r w:rsidR="009A2D46">
        <w:rPr>
          <w:rFonts w:cstheme="minorHAnsi"/>
        </w:rPr>
        <w:t>2025</w:t>
      </w:r>
      <w:r w:rsidRPr="00471F1C">
        <w:rPr>
          <w:rFonts w:cstheme="minorHAnsi"/>
        </w:rPr>
        <w:t xml:space="preserve"> r. o godz. 10</w:t>
      </w:r>
      <w:r w:rsidRPr="00471F1C">
        <w:rPr>
          <w:rFonts w:cstheme="minorHAnsi"/>
          <w:vertAlign w:val="superscript"/>
        </w:rPr>
        <w:t>15</w:t>
      </w:r>
      <w:r w:rsidRPr="00471F1C">
        <w:rPr>
          <w:rFonts w:cstheme="minorHAnsi"/>
        </w:rPr>
        <w:t xml:space="preserve"> w sie</w:t>
      </w:r>
      <w:r w:rsidR="009A2D46">
        <w:rPr>
          <w:rFonts w:cstheme="minorHAnsi"/>
        </w:rPr>
        <w:t>dzibie BWiO S.A. – sala konferencyjna</w:t>
      </w:r>
      <w:r w:rsidRPr="00471F1C">
        <w:rPr>
          <w:rFonts w:cstheme="minorHAnsi"/>
        </w:rPr>
        <w:t>.</w:t>
      </w:r>
    </w:p>
    <w:p w14:paraId="19232A79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56B046D8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Opis</w:t>
      </w:r>
      <w:r w:rsidRPr="00364CA6">
        <w:rPr>
          <w:rFonts w:cstheme="minorHAnsi"/>
          <w:b/>
          <w:bCs/>
        </w:rPr>
        <w:t xml:space="preserve"> sposobu obliczenia ceny oraz kryteriów, którymi zamawiający będzie się kierował przy wyborze oferty, wraz z podaniem znaczenia tych kryteriów i sposobu oceny ofert.</w:t>
      </w:r>
    </w:p>
    <w:p w14:paraId="005130B3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b/>
        </w:rPr>
      </w:pPr>
      <w:r w:rsidRPr="00471F1C">
        <w:rPr>
          <w:rFonts w:cstheme="minorHAnsi"/>
        </w:rPr>
        <w:t>Kryterium oceny ofert stanowi cena, której nadaje się 100% znaczenie.</w:t>
      </w:r>
    </w:p>
    <w:p w14:paraId="45C6056A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jednostkowe podane w ofercie (lub załączniku do niej) uwzględniają koszt wykonania zamówienia oraz wszelkie koszty bezpośrednie i pośrednie, (jeżeli wchodzą w zakres zamówienia) bez możliwości wysuwania roszczeń w stosunku do Zamawiającego.</w:t>
      </w:r>
    </w:p>
    <w:p w14:paraId="58CA8ACD" w14:textId="7C52CF30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Należy wypełnić formularz ofertowy oraz tabelę z</w:t>
      </w:r>
      <w:r w:rsidR="009A2D46">
        <w:rPr>
          <w:rFonts w:cstheme="minorHAnsi"/>
        </w:rPr>
        <w:t xml:space="preserve"> zestawieniem materiałów </w:t>
      </w:r>
      <w:r w:rsidRPr="00471F1C">
        <w:rPr>
          <w:rFonts w:cstheme="minorHAnsi"/>
        </w:rPr>
        <w:t xml:space="preserve">wpisując do niego oferowane ceny jednostkowe netto. </w:t>
      </w:r>
    </w:p>
    <w:p w14:paraId="6D3BB3C9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</w:pPr>
      <w:r w:rsidRPr="00471F1C">
        <w:t>Ceny jednostkowe podane w ofercie są ostateczne i nie podlegają negocjacjom.</w:t>
      </w:r>
    </w:p>
    <w:p w14:paraId="266D13A4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podane w ofercie pozostają niezmienne przez cały okres realizacji umowy.</w:t>
      </w:r>
    </w:p>
    <w:p w14:paraId="41974A87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przypadku wystąpienia oczywistej omyłki pisarskiej oraz oczywistej omyłki rachunkowej, Zamawiający dokona poprawek zgodnie z zasadami matematycznymi – niezwłoczne zawiadamiając o tym Wykonawcę.</w:t>
      </w:r>
    </w:p>
    <w:p w14:paraId="6412EF9D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Wykonawca oświadcza, iż nie będzie zgłaszał żadnych roszczeń z tytułu niedoszacowania należności za wykonanie przedmiotu umowy czy innych błędów Wykonawcy (w szczególności błędów rachunkowych między innymi w sporządzonej ofercie czy uwzględnieniu któregokolwiek elementu przedmiotu umowy będącego w dokumentacji przetargowej).</w:t>
      </w:r>
    </w:p>
    <w:p w14:paraId="45B88CFB" w14:textId="77777777" w:rsidR="00C85994" w:rsidRPr="00364CA6" w:rsidRDefault="00C85994" w:rsidP="00612565">
      <w:pPr>
        <w:pStyle w:val="Akapitzlist"/>
        <w:rPr>
          <w:b/>
          <w:bCs/>
        </w:rPr>
      </w:pPr>
    </w:p>
    <w:p w14:paraId="102EC101" w14:textId="48E84366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t>Informacje o stosowaniu zasady pisemności w zakresie udzielania wyjaśnień dotyczących postępowania:</w:t>
      </w:r>
    </w:p>
    <w:p w14:paraId="4CC25AF0" w14:textId="77777777" w:rsidR="00627BF3" w:rsidRDefault="00612565" w:rsidP="00627BF3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Wszelkie pytania i odpowiedzi dotyczące SWZ i składania ofert należy przekazywać wyłącznie w formie pisemnej:</w:t>
      </w:r>
    </w:p>
    <w:p w14:paraId="7F1FAE43" w14:textId="77777777" w:rsidR="00627BF3" w:rsidRDefault="00612565" w:rsidP="00627BF3">
      <w:pPr>
        <w:pStyle w:val="Akapitzlist"/>
        <w:numPr>
          <w:ilvl w:val="0"/>
          <w:numId w:val="15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t>na adres BWiO S.A., ul. Żołnierzy II AWP 20, 59-920 Bogatynia;</w:t>
      </w:r>
    </w:p>
    <w:p w14:paraId="7AFF6AE4" w14:textId="627A0BB3" w:rsidR="00612565" w:rsidRPr="00627BF3" w:rsidRDefault="00612565" w:rsidP="00627BF3">
      <w:pPr>
        <w:pStyle w:val="Akapitzlist"/>
        <w:numPr>
          <w:ilvl w:val="0"/>
          <w:numId w:val="15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lastRenderedPageBreak/>
        <w:t>na e-mail: bok@bwio.pl, do wiadomości: sekretariat@bwio.pl</w:t>
      </w:r>
    </w:p>
    <w:p w14:paraId="33B4A324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udzieli wyjaśnień niezwłocznie chyba, że prośba wpłynie na mniej niż 5 dni przed upływem terminu składania ofert.</w:t>
      </w:r>
    </w:p>
    <w:p w14:paraId="5455CE3C" w14:textId="77777777" w:rsidR="00612565" w:rsidRDefault="00612565" w:rsidP="00612565">
      <w:pPr>
        <w:pStyle w:val="Akapitzlist"/>
        <w:ind w:left="360"/>
        <w:rPr>
          <w:b/>
          <w:bCs/>
        </w:rPr>
      </w:pPr>
    </w:p>
    <w:p w14:paraId="1BEBD0BA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7BC093EA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t>Informacje dodatkowe:</w:t>
      </w:r>
    </w:p>
    <w:p w14:paraId="0AD84F23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Informacja o wyborze najkorzystniejszej oferty zostanie podana na stronie internetowej Zamawiającego www.bwio.pl, w zakładce Przetargi, a wybrany Wykonawca zostanie dodatkowo poinformowany o terminie i miejscu podpisania umowy.</w:t>
      </w:r>
    </w:p>
    <w:p w14:paraId="2760B168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zastrzega sobie prawo unieważnienia postępowania.</w:t>
      </w:r>
    </w:p>
    <w:p w14:paraId="0470A711" w14:textId="77777777" w:rsidR="00C85994" w:rsidRPr="00364CA6" w:rsidRDefault="00C85994" w:rsidP="00612565">
      <w:pPr>
        <w:pStyle w:val="Akapitzlist"/>
        <w:rPr>
          <w:b/>
          <w:bCs/>
        </w:rPr>
      </w:pPr>
    </w:p>
    <w:p w14:paraId="249D9BF9" w14:textId="5C957FB0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Wykaz</w:t>
      </w:r>
      <w:r w:rsidRPr="00364CA6">
        <w:rPr>
          <w:rFonts w:cstheme="minorHAnsi"/>
          <w:b/>
          <w:bCs/>
        </w:rPr>
        <w:t xml:space="preserve"> załączników będących integralną częścią SWZ:</w:t>
      </w:r>
    </w:p>
    <w:p w14:paraId="52D463EF" w14:textId="4E043C57" w:rsidR="00612565" w:rsidRP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 xml:space="preserve">Załącznik Nr 1 – Formularz ofertowy wraz </w:t>
      </w:r>
      <w:r w:rsidR="00693CCC">
        <w:rPr>
          <w:rFonts w:cstheme="minorHAnsi"/>
          <w:iCs/>
        </w:rPr>
        <w:t xml:space="preserve">z zestawieniami </w:t>
      </w:r>
      <w:r w:rsidR="009A2D46">
        <w:rPr>
          <w:rFonts w:cstheme="minorHAnsi"/>
          <w:iCs/>
        </w:rPr>
        <w:t xml:space="preserve"> materiałów</w:t>
      </w:r>
      <w:r w:rsidR="00693CCC">
        <w:rPr>
          <w:rFonts w:cstheme="minorHAnsi"/>
          <w:iCs/>
        </w:rPr>
        <w:t xml:space="preserve"> ( DN 315 i DN 355)</w:t>
      </w:r>
    </w:p>
    <w:p w14:paraId="390AB538" w14:textId="77777777" w:rsidR="00612565" w:rsidRP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2 – Oświadczenie o spełnieniu warunków udziału w postępowaniu</w:t>
      </w:r>
    </w:p>
    <w:p w14:paraId="6AD706AC" w14:textId="77777777" w:rsid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3 – Projekt umowy</w:t>
      </w:r>
    </w:p>
    <w:p w14:paraId="1DE41A5F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07FA8D9E" w14:textId="384181DB" w:rsidR="00612565" w:rsidRPr="00471F1C" w:rsidRDefault="00612565" w:rsidP="00612565">
      <w:pPr>
        <w:contextualSpacing/>
        <w:rPr>
          <w:rFonts w:cstheme="minorHAnsi"/>
        </w:rPr>
      </w:pPr>
      <w:r w:rsidRPr="00471F1C">
        <w:rPr>
          <w:rFonts w:cstheme="minorHAnsi"/>
        </w:rPr>
        <w:t xml:space="preserve">Bogatynia, dnia </w:t>
      </w:r>
      <w:r w:rsidR="00981592">
        <w:rPr>
          <w:rFonts w:cstheme="minorHAnsi"/>
        </w:rPr>
        <w:t>13.02.</w:t>
      </w:r>
      <w:r w:rsidR="009A2D46">
        <w:rPr>
          <w:rFonts w:cstheme="minorHAnsi"/>
        </w:rPr>
        <w:t>2025</w:t>
      </w:r>
      <w:r w:rsidRPr="00471F1C">
        <w:rPr>
          <w:rFonts w:cstheme="minorHAnsi"/>
        </w:rPr>
        <w:t xml:space="preserve"> r.</w:t>
      </w:r>
      <w:r w:rsidRPr="00471F1C">
        <w:rPr>
          <w:rFonts w:cstheme="minorHAnsi"/>
        </w:rPr>
        <w:tab/>
      </w:r>
    </w:p>
    <w:p w14:paraId="321794B5" w14:textId="77777777" w:rsidR="00612565" w:rsidRPr="00471F1C" w:rsidRDefault="00612565" w:rsidP="00612565">
      <w:pPr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  <w:t xml:space="preserve">             </w:t>
      </w:r>
    </w:p>
    <w:p w14:paraId="4DB0A0F8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</w:r>
    </w:p>
    <w:p w14:paraId="0C1C334C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  <w:t>Zatwierdził:</w:t>
      </w:r>
    </w:p>
    <w:p w14:paraId="30E89EFC" w14:textId="77777777" w:rsidR="00612565" w:rsidRPr="00471F1C" w:rsidRDefault="00612565" w:rsidP="00612565">
      <w:pPr>
        <w:contextualSpacing/>
        <w:rPr>
          <w:rFonts w:cstheme="minorHAnsi"/>
        </w:rPr>
      </w:pPr>
    </w:p>
    <w:p w14:paraId="6728021C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Prezes Zarządu</w:t>
      </w:r>
    </w:p>
    <w:p w14:paraId="04E5E0D7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Dyrektor Naczelny</w:t>
      </w:r>
    </w:p>
    <w:p w14:paraId="01EF4478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Agnieszka Skonieczka</w:t>
      </w:r>
    </w:p>
    <w:p w14:paraId="53225116" w14:textId="77777777" w:rsidR="00612565" w:rsidRPr="00471F1C" w:rsidRDefault="00612565" w:rsidP="00612565">
      <w:pPr>
        <w:contextualSpacing/>
        <w:rPr>
          <w:rFonts w:cstheme="minorHAnsi"/>
        </w:rPr>
      </w:pPr>
    </w:p>
    <w:p w14:paraId="5BF6D3AF" w14:textId="77777777" w:rsidR="00DD1B21" w:rsidRPr="00DD1B21" w:rsidRDefault="00DD1B21" w:rsidP="00DD1B21">
      <w:pPr>
        <w:spacing w:after="80" w:line="280" w:lineRule="exact"/>
        <w:jc w:val="both"/>
        <w:rPr>
          <w:rFonts w:cstheme="minorHAnsi"/>
          <w:b/>
          <w:bCs/>
        </w:rPr>
      </w:pPr>
    </w:p>
    <w:sectPr w:rsidR="00DD1B21" w:rsidRPr="00DD1B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84995" w14:textId="77777777" w:rsidR="007D49C7" w:rsidRDefault="007D49C7" w:rsidP="00DD1B21">
      <w:pPr>
        <w:spacing w:after="0" w:line="240" w:lineRule="auto"/>
      </w:pPr>
      <w:r>
        <w:separator/>
      </w:r>
    </w:p>
  </w:endnote>
  <w:endnote w:type="continuationSeparator" w:id="0">
    <w:p w14:paraId="152333EC" w14:textId="77777777" w:rsidR="007D49C7" w:rsidRDefault="007D49C7" w:rsidP="00DD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64184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91B19D" w14:textId="1A53D268" w:rsidR="00DD1B21" w:rsidRDefault="00DD1B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5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5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2A1902" w14:textId="77777777" w:rsidR="00DD1B21" w:rsidRDefault="00DD1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49F62" w14:textId="77777777" w:rsidR="007D49C7" w:rsidRDefault="007D49C7" w:rsidP="00DD1B21">
      <w:pPr>
        <w:spacing w:after="0" w:line="240" w:lineRule="auto"/>
      </w:pPr>
      <w:r>
        <w:separator/>
      </w:r>
    </w:p>
  </w:footnote>
  <w:footnote w:type="continuationSeparator" w:id="0">
    <w:p w14:paraId="25EF006B" w14:textId="77777777" w:rsidR="007D49C7" w:rsidRDefault="007D49C7" w:rsidP="00DD1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02D67"/>
    <w:multiLevelType w:val="hybridMultilevel"/>
    <w:tmpl w:val="5AFE39E2"/>
    <w:lvl w:ilvl="0" w:tplc="FFFFFFFF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769702B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970B2F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1F44D1B"/>
    <w:multiLevelType w:val="hybridMultilevel"/>
    <w:tmpl w:val="5AFE39E2"/>
    <w:lvl w:ilvl="0" w:tplc="FFFFFFFF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28200E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E305E1"/>
    <w:multiLevelType w:val="multilevel"/>
    <w:tmpl w:val="2F74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E8F23E3"/>
    <w:multiLevelType w:val="hybridMultilevel"/>
    <w:tmpl w:val="951277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265040"/>
    <w:multiLevelType w:val="hybridMultilevel"/>
    <w:tmpl w:val="F11A2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869D4"/>
    <w:multiLevelType w:val="hybridMultilevel"/>
    <w:tmpl w:val="95127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F81563"/>
    <w:multiLevelType w:val="hybridMultilevel"/>
    <w:tmpl w:val="5AFE39E2"/>
    <w:lvl w:ilvl="0" w:tplc="EE943DB2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641D72BB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DD55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9DF452E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A7D6E15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C1B7E60"/>
    <w:multiLevelType w:val="multilevel"/>
    <w:tmpl w:val="EEC213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80745834">
    <w:abstractNumId w:val="7"/>
  </w:num>
  <w:num w:numId="2" w16cid:durableId="1000350689">
    <w:abstractNumId w:val="14"/>
  </w:num>
  <w:num w:numId="3" w16cid:durableId="1403791455">
    <w:abstractNumId w:val="5"/>
  </w:num>
  <w:num w:numId="4" w16cid:durableId="1529560224">
    <w:abstractNumId w:val="13"/>
  </w:num>
  <w:num w:numId="5" w16cid:durableId="1085108493">
    <w:abstractNumId w:val="4"/>
  </w:num>
  <w:num w:numId="6" w16cid:durableId="579025611">
    <w:abstractNumId w:val="2"/>
  </w:num>
  <w:num w:numId="7" w16cid:durableId="756905842">
    <w:abstractNumId w:val="11"/>
  </w:num>
  <w:num w:numId="8" w16cid:durableId="1193542945">
    <w:abstractNumId w:val="12"/>
  </w:num>
  <w:num w:numId="9" w16cid:durableId="1229002814">
    <w:abstractNumId w:val="9"/>
  </w:num>
  <w:num w:numId="10" w16cid:durableId="1677607374">
    <w:abstractNumId w:val="0"/>
  </w:num>
  <w:num w:numId="11" w16cid:durableId="1109736625">
    <w:abstractNumId w:val="10"/>
  </w:num>
  <w:num w:numId="12" w16cid:durableId="1540169878">
    <w:abstractNumId w:val="1"/>
  </w:num>
  <w:num w:numId="13" w16cid:durableId="1060127431">
    <w:abstractNumId w:val="8"/>
  </w:num>
  <w:num w:numId="14" w16cid:durableId="345406019">
    <w:abstractNumId w:val="6"/>
  </w:num>
  <w:num w:numId="15" w16cid:durableId="639505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617"/>
    <w:rsid w:val="00021AEB"/>
    <w:rsid w:val="000401CD"/>
    <w:rsid w:val="000C47D7"/>
    <w:rsid w:val="00102617"/>
    <w:rsid w:val="00133F61"/>
    <w:rsid w:val="001E0474"/>
    <w:rsid w:val="0022522F"/>
    <w:rsid w:val="002734EB"/>
    <w:rsid w:val="00315761"/>
    <w:rsid w:val="00364CA6"/>
    <w:rsid w:val="003905C0"/>
    <w:rsid w:val="004734A9"/>
    <w:rsid w:val="00563042"/>
    <w:rsid w:val="00612565"/>
    <w:rsid w:val="00627BF3"/>
    <w:rsid w:val="00645D5F"/>
    <w:rsid w:val="00693CCC"/>
    <w:rsid w:val="006D3445"/>
    <w:rsid w:val="007870B7"/>
    <w:rsid w:val="007965A3"/>
    <w:rsid w:val="007D49C7"/>
    <w:rsid w:val="007F111D"/>
    <w:rsid w:val="008760FD"/>
    <w:rsid w:val="008A085F"/>
    <w:rsid w:val="008E07CF"/>
    <w:rsid w:val="00951683"/>
    <w:rsid w:val="00981592"/>
    <w:rsid w:val="009A2D46"/>
    <w:rsid w:val="00A7146A"/>
    <w:rsid w:val="00AD3DF5"/>
    <w:rsid w:val="00AD606B"/>
    <w:rsid w:val="00B25AB4"/>
    <w:rsid w:val="00B3053C"/>
    <w:rsid w:val="00B7052D"/>
    <w:rsid w:val="00BA2762"/>
    <w:rsid w:val="00C26EBF"/>
    <w:rsid w:val="00C36893"/>
    <w:rsid w:val="00C73CB4"/>
    <w:rsid w:val="00C85994"/>
    <w:rsid w:val="00D25389"/>
    <w:rsid w:val="00D65D91"/>
    <w:rsid w:val="00DD1B21"/>
    <w:rsid w:val="00DF6128"/>
    <w:rsid w:val="00E248FB"/>
    <w:rsid w:val="00EA32CD"/>
    <w:rsid w:val="00F73D62"/>
    <w:rsid w:val="00F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C331"/>
  <w15:chartTrackingRefBased/>
  <w15:docId w15:val="{CBDF7B04-2D62-4160-A189-894CA21E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B2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B21"/>
  </w:style>
  <w:style w:type="paragraph" w:styleId="Stopka">
    <w:name w:val="footer"/>
    <w:basedOn w:val="Normalny"/>
    <w:link w:val="StopkaZnak"/>
    <w:uiPriority w:val="99"/>
    <w:unhideWhenUsed/>
    <w:rsid w:val="00DD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B21"/>
  </w:style>
  <w:style w:type="paragraph" w:styleId="Akapitzlist">
    <w:name w:val="List Paragraph"/>
    <w:basedOn w:val="Normalny"/>
    <w:uiPriority w:val="99"/>
    <w:qFormat/>
    <w:rsid w:val="00DD1B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59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599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893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1338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Paweł Janik</cp:lastModifiedBy>
  <cp:revision>11</cp:revision>
  <cp:lastPrinted>2025-02-12T11:39:00Z</cp:lastPrinted>
  <dcterms:created xsi:type="dcterms:W3CDTF">2025-01-30T12:34:00Z</dcterms:created>
  <dcterms:modified xsi:type="dcterms:W3CDTF">2025-02-20T09:59:00Z</dcterms:modified>
  <cp:contentStatus/>
</cp:coreProperties>
</file>