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01413" w14:textId="21D35920" w:rsidR="008274E4" w:rsidRPr="0040206B" w:rsidRDefault="008526E5" w:rsidP="00252739">
      <w:pPr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  <w:r w:rsidRPr="0040206B">
        <w:rPr>
          <w:rFonts w:ascii="Calibri" w:hAnsi="Calibri" w:cs="Calibri"/>
          <w:b/>
          <w:sz w:val="22"/>
          <w:szCs w:val="22"/>
        </w:rPr>
        <w:t>Umowa nr</w:t>
      </w:r>
      <w:r w:rsidR="00180E77">
        <w:rPr>
          <w:rFonts w:ascii="Calibri" w:hAnsi="Calibri" w:cs="Calibri"/>
          <w:b/>
          <w:sz w:val="22"/>
          <w:szCs w:val="22"/>
        </w:rPr>
        <w:t xml:space="preserve"> _____/TS/2024</w:t>
      </w:r>
      <w:r w:rsidR="00CD5E69">
        <w:rPr>
          <w:rFonts w:ascii="Calibri" w:hAnsi="Calibri" w:cs="Calibri"/>
          <w:b/>
          <w:sz w:val="22"/>
          <w:szCs w:val="22"/>
        </w:rPr>
        <w:t xml:space="preserve"> /Projekt/</w:t>
      </w:r>
    </w:p>
    <w:p w14:paraId="1AF8617C" w14:textId="77777777" w:rsidR="008526E5" w:rsidRPr="0040206B" w:rsidRDefault="008526E5" w:rsidP="00403CC7">
      <w:pPr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0775C458" w14:textId="2E8BC1AC"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zawarta w dniu </w:t>
      </w:r>
      <w:r w:rsidR="00326049">
        <w:rPr>
          <w:rFonts w:ascii="Calibri" w:hAnsi="Calibri" w:cs="Calibri"/>
          <w:sz w:val="22"/>
          <w:szCs w:val="22"/>
        </w:rPr>
        <w:t>_________________</w:t>
      </w:r>
      <w:r w:rsidRPr="0040206B">
        <w:rPr>
          <w:rFonts w:ascii="Calibri" w:hAnsi="Calibri" w:cs="Calibri"/>
          <w:sz w:val="22"/>
          <w:szCs w:val="22"/>
        </w:rPr>
        <w:t xml:space="preserve"> w Bogatyni, pomiędzy:</w:t>
      </w:r>
    </w:p>
    <w:p w14:paraId="4CA94BC6" w14:textId="77777777"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301A6973" w14:textId="6F5D0ED8"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Bogatyńs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kimi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Wodociąg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ami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i Oczyszczalni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Spółk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Akcyjn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z siedzibą w Bogatyni przy ul. Żołnierzy II AWP 20, 59-920 Bogatynia, wpisan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prowadzonego przez Sąd Rejonowy dla Wrocławia - Fabrycznej we Wrocławiu, IX Wydział Gospodarczy Krajowego Rejestru Sądowego pod numerem KRS: 0000046613, NIP: 6151497881, kapitał zakładowy</w:t>
      </w:r>
      <w:r w:rsidR="00C52384">
        <w:rPr>
          <w:rFonts w:ascii="Calibri" w:hAnsi="Calibri" w:cs="Calibri"/>
          <w:color w:val="000000"/>
          <w:sz w:val="22"/>
          <w:szCs w:val="22"/>
        </w:rPr>
        <w:t>: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93 634 182,00 zł w całości wpłacony, reprezentowan</w:t>
      </w:r>
      <w:r w:rsidR="00C52384">
        <w:rPr>
          <w:rFonts w:ascii="Calibri" w:hAnsi="Calibri" w:cs="Calibri"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color w:val="000000"/>
          <w:sz w:val="22"/>
          <w:szCs w:val="22"/>
        </w:rPr>
        <w:t>przez:</w:t>
      </w:r>
    </w:p>
    <w:p w14:paraId="48B5C785" w14:textId="00B406B9" w:rsidR="00403CC7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Agnieszkę Skonieczkę – Prezesa Zarządu – Dyrektora Naczelnego</w:t>
      </w:r>
    </w:p>
    <w:p w14:paraId="149DE73E" w14:textId="14E02EB1"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zwan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0" w:name="_Hlk175134119"/>
      <w:r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A4797B">
        <w:rPr>
          <w:rFonts w:ascii="Calibri" w:hAnsi="Calibri" w:cs="Calibri"/>
          <w:b/>
          <w:bCs/>
          <w:color w:val="000000"/>
          <w:sz w:val="22"/>
          <w:szCs w:val="22"/>
        </w:rPr>
        <w:t>Zamawiającym</w:t>
      </w:r>
      <w:r w:rsidRPr="0040206B">
        <w:rPr>
          <w:rFonts w:ascii="Calibri" w:hAnsi="Calibri" w:cs="Calibri"/>
          <w:color w:val="000000"/>
          <w:sz w:val="22"/>
          <w:szCs w:val="22"/>
        </w:rPr>
        <w:t>,</w:t>
      </w:r>
    </w:p>
    <w:bookmarkEnd w:id="0"/>
    <w:p w14:paraId="2C72654F" w14:textId="71B830B4" w:rsidR="008526E5" w:rsidRPr="0040206B" w:rsidRDefault="008526E5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a </w:t>
      </w:r>
    </w:p>
    <w:p w14:paraId="288C6988" w14:textId="77777777" w:rsidR="00C52384" w:rsidRDefault="00C52384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D43039">
        <w:rPr>
          <w:rFonts w:ascii="Calibri" w:hAnsi="Calibri" w:cs="Calibri"/>
          <w:b/>
          <w:bCs/>
          <w:sz w:val="22"/>
          <w:szCs w:val="22"/>
        </w:rPr>
        <w:t>____________________</w:t>
      </w:r>
      <w:r w:rsidRPr="00D43039"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z siedzibą, ul. __________________</w:t>
      </w:r>
      <w:r>
        <w:rPr>
          <w:rFonts w:ascii="Calibri" w:hAnsi="Calibri" w:cs="Calibri"/>
          <w:sz w:val="22"/>
          <w:szCs w:val="22"/>
        </w:rPr>
        <w:t>,</w:t>
      </w:r>
      <w:r w:rsidRPr="00C52384">
        <w:rPr>
          <w:rFonts w:ascii="Calibri" w:hAnsi="Calibri" w:cs="Calibri"/>
          <w:sz w:val="22"/>
          <w:szCs w:val="22"/>
        </w:rPr>
        <w:t xml:space="preserve"> _________________wpisan</w:t>
      </w:r>
      <w:r>
        <w:rPr>
          <w:rFonts w:ascii="Calibri" w:hAnsi="Calibri" w:cs="Calibri"/>
          <w:sz w:val="22"/>
          <w:szCs w:val="22"/>
        </w:rPr>
        <w:t>ym/</w:t>
      </w:r>
      <w:r w:rsidRPr="00C52384">
        <w:rPr>
          <w:rFonts w:ascii="Calibri" w:hAnsi="Calibri" w:cs="Calibri"/>
          <w:sz w:val="22"/>
          <w:szCs w:val="22"/>
        </w:rPr>
        <w:t>ą do Rejestru Przedsiębiorców Krajowego Rejestru Sądowego prowadzonego przez Sąd Rejonowy ______________________, Wydział_________________ Krajowego Rejestru Sądowego pod numerem KRS</w:t>
      </w:r>
      <w:r>
        <w:rPr>
          <w:rFonts w:ascii="Calibri" w:hAnsi="Calibri" w:cs="Calibri"/>
          <w:sz w:val="22"/>
          <w:szCs w:val="22"/>
        </w:rPr>
        <w:t>:</w:t>
      </w:r>
      <w:r w:rsidRPr="00C52384">
        <w:rPr>
          <w:rFonts w:ascii="Calibri" w:hAnsi="Calibri" w:cs="Calibri"/>
          <w:sz w:val="22"/>
          <w:szCs w:val="22"/>
        </w:rPr>
        <w:t xml:space="preserve">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NIP: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kapita</w:t>
      </w:r>
      <w:r>
        <w:rPr>
          <w:rFonts w:ascii="Calibri" w:hAnsi="Calibri" w:cs="Calibri"/>
          <w:sz w:val="22"/>
          <w:szCs w:val="22"/>
        </w:rPr>
        <w:t>ł</w:t>
      </w:r>
      <w:r w:rsidRPr="00C52384">
        <w:rPr>
          <w:rFonts w:ascii="Calibri" w:hAnsi="Calibri" w:cs="Calibri"/>
          <w:sz w:val="22"/>
          <w:szCs w:val="22"/>
        </w:rPr>
        <w:t xml:space="preserve"> zakładow</w:t>
      </w:r>
      <w:r>
        <w:rPr>
          <w:rFonts w:ascii="Calibri" w:hAnsi="Calibri" w:cs="Calibri"/>
          <w:sz w:val="22"/>
          <w:szCs w:val="22"/>
        </w:rPr>
        <w:t>y</w:t>
      </w:r>
      <w:r w:rsidRPr="00C52384">
        <w:rPr>
          <w:rFonts w:ascii="Calibri" w:hAnsi="Calibri" w:cs="Calibri"/>
          <w:sz w:val="22"/>
          <w:szCs w:val="22"/>
        </w:rPr>
        <w:t xml:space="preserve"> w wysokości ________________ zł, reprezentowan</w:t>
      </w:r>
      <w:r>
        <w:rPr>
          <w:rFonts w:ascii="Calibri" w:hAnsi="Calibri" w:cs="Calibri"/>
          <w:sz w:val="22"/>
          <w:szCs w:val="22"/>
        </w:rPr>
        <w:t>y/</w:t>
      </w:r>
      <w:r w:rsidRPr="00C52384">
        <w:rPr>
          <w:rFonts w:ascii="Calibri" w:hAnsi="Calibri" w:cs="Calibri"/>
          <w:sz w:val="22"/>
          <w:szCs w:val="22"/>
        </w:rPr>
        <w:t xml:space="preserve">ą przez: </w:t>
      </w:r>
    </w:p>
    <w:p w14:paraId="487660A6" w14:textId="7D1665A4" w:rsidR="00584792" w:rsidRPr="0040206B" w:rsidRDefault="00D43039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7562F">
        <w:rPr>
          <w:rFonts w:ascii="Calibri" w:hAnsi="Calibri" w:cs="Calibri"/>
          <w:sz w:val="22"/>
          <w:szCs w:val="22"/>
        </w:rPr>
        <w:t>___________________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47562F">
        <w:rPr>
          <w:rFonts w:ascii="Calibri" w:hAnsi="Calibri" w:cs="Calibri"/>
          <w:color w:val="000000"/>
          <w:sz w:val="22"/>
          <w:szCs w:val="22"/>
        </w:rPr>
        <w:t>–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7562F">
        <w:rPr>
          <w:rFonts w:ascii="Calibri" w:hAnsi="Calibri" w:cs="Calibri"/>
          <w:sz w:val="22"/>
          <w:szCs w:val="22"/>
        </w:rPr>
        <w:t xml:space="preserve"> ___________________</w:t>
      </w:r>
      <w:r w:rsidR="008526E5" w:rsidRPr="0040206B">
        <w:rPr>
          <w:rFonts w:ascii="Calibri" w:hAnsi="Calibri" w:cs="Calibri"/>
          <w:sz w:val="22"/>
          <w:szCs w:val="22"/>
        </w:rPr>
        <w:t xml:space="preserve"> </w:t>
      </w:r>
    </w:p>
    <w:p w14:paraId="4B645CB3" w14:textId="0EFA5643" w:rsidR="008526E5" w:rsidRDefault="00C52384" w:rsidP="00403CC7">
      <w:pPr>
        <w:spacing w:line="280" w:lineRule="exact"/>
        <w:rPr>
          <w:rFonts w:ascii="Calibri" w:hAnsi="Calibri" w:cs="Calibri"/>
          <w:sz w:val="22"/>
          <w:szCs w:val="22"/>
        </w:rPr>
      </w:pPr>
      <w:bookmarkStart w:id="1" w:name="_Hlk175134095"/>
      <w:r>
        <w:rPr>
          <w:rFonts w:ascii="Calibri" w:hAnsi="Calibri" w:cs="Calibri"/>
          <w:color w:val="000000"/>
          <w:sz w:val="22"/>
          <w:szCs w:val="22"/>
        </w:rPr>
        <w:t>z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>wany</w:t>
      </w:r>
      <w:r>
        <w:rPr>
          <w:rFonts w:ascii="Calibri" w:hAnsi="Calibri" w:cs="Calibri"/>
          <w:color w:val="000000"/>
          <w:sz w:val="22"/>
          <w:szCs w:val="22"/>
        </w:rPr>
        <w:t>m/ą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2" w:name="_Hlk175134137"/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A4797B" w:rsidRPr="00A4797B">
        <w:rPr>
          <w:rFonts w:ascii="Calibri" w:hAnsi="Calibri" w:cs="Calibri"/>
          <w:b/>
          <w:bCs/>
          <w:sz w:val="22"/>
          <w:szCs w:val="22"/>
        </w:rPr>
        <w:t>Wykonawcą</w:t>
      </w:r>
      <w:r w:rsidR="00F83F40">
        <w:rPr>
          <w:rFonts w:ascii="Calibri" w:hAnsi="Calibri" w:cs="Calibri"/>
          <w:sz w:val="22"/>
          <w:szCs w:val="22"/>
        </w:rPr>
        <w:t>.</w:t>
      </w:r>
      <w:r w:rsidRPr="00C52384">
        <w:rPr>
          <w:rFonts w:ascii="Calibri" w:hAnsi="Calibri" w:cs="Calibri"/>
          <w:sz w:val="22"/>
          <w:szCs w:val="22"/>
        </w:rPr>
        <w:t xml:space="preserve"> </w:t>
      </w:r>
      <w:r w:rsidRPr="0040206B">
        <w:rPr>
          <w:rFonts w:ascii="Calibri" w:hAnsi="Calibri" w:cs="Calibri"/>
          <w:sz w:val="22"/>
          <w:szCs w:val="22"/>
        </w:rPr>
        <w:t xml:space="preserve"> </w:t>
      </w:r>
      <w:bookmarkEnd w:id="2"/>
    </w:p>
    <w:p w14:paraId="78C05007" w14:textId="77777777" w:rsidR="00403CC7" w:rsidRPr="00C52384" w:rsidRDefault="00403CC7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3FDD06A1" w14:textId="00A07A46" w:rsidR="00E02F2C" w:rsidRPr="00F83F40" w:rsidRDefault="00E02F2C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  <w:bookmarkStart w:id="3" w:name="_Hlk175135433"/>
      <w:r w:rsidRPr="00F83F40">
        <w:rPr>
          <w:rFonts w:ascii="Calibri" w:hAnsi="Calibri" w:cs="Calibri"/>
          <w:bCs/>
          <w:sz w:val="22"/>
          <w:szCs w:val="22"/>
        </w:rPr>
        <w:t>Zamawiający i Wykonawca zwani są dalej łącznie Stronami, a osobno Stroną.</w:t>
      </w:r>
    </w:p>
    <w:bookmarkEnd w:id="1"/>
    <w:bookmarkEnd w:id="3"/>
    <w:p w14:paraId="64B8D9F7" w14:textId="77777777" w:rsidR="004C03B1" w:rsidRPr="00C52384" w:rsidRDefault="004C03B1" w:rsidP="007C4137">
      <w:pPr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</w:p>
    <w:p w14:paraId="21DC6A72" w14:textId="1FEC698A" w:rsidR="00D43039" w:rsidRDefault="008526E5" w:rsidP="007A1C3A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§ 1.</w:t>
      </w:r>
    </w:p>
    <w:p w14:paraId="55FF7688" w14:textId="287FBE29" w:rsidR="00403CC7" w:rsidRDefault="000D1F88" w:rsidP="007C4137">
      <w:pPr>
        <w:pStyle w:val="Tekstpodstawowy3"/>
        <w:spacing w:line="280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color w:val="000000"/>
          <w:sz w:val="22"/>
          <w:szCs w:val="22"/>
        </w:rPr>
        <w:t>Przedmiot umowy</w:t>
      </w:r>
    </w:p>
    <w:p w14:paraId="6ACAA244" w14:textId="77777777" w:rsidR="000D1F88" w:rsidRPr="0040206B" w:rsidRDefault="000D1F88" w:rsidP="007C4137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0AF2B93C" w14:textId="77777777" w:rsidR="00CD5E69" w:rsidRPr="00013918" w:rsidRDefault="00CD5E69" w:rsidP="005C35C2">
      <w:pPr>
        <w:pStyle w:val="Akapitzlist"/>
        <w:numPr>
          <w:ilvl w:val="0"/>
          <w:numId w:val="21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Przedmiotem umowy jest sukcesywna dostawa wapna palonego mielonego, suchego, wysokoreaktywnego stosowanego do higienizacji osadów ściekowych, do Bogatyńskich Wodociągów i Oczyszczalni S.A. dla potrzeb Gminnej Stacji Przeróbki Osadów Ściekowych w Bogatyni, z rozładunkiem pneumatycznym do zbiornika wapna, o następujących parametrach:</w:t>
      </w:r>
    </w:p>
    <w:p w14:paraId="1CB8E29B" w14:textId="15A846FF" w:rsidR="00CD5E69" w:rsidRPr="00013918" w:rsidRDefault="00CD5E69" w:rsidP="00B81C9A">
      <w:pPr>
        <w:pStyle w:val="Akapitzlist"/>
        <w:spacing w:after="0" w:line="280" w:lineRule="exact"/>
        <w:ind w:left="714" w:hanging="357"/>
        <w:rPr>
          <w:rFonts w:cstheme="minorHAnsi"/>
        </w:rPr>
      </w:pPr>
      <w:r>
        <w:rPr>
          <w:rFonts w:cstheme="minorHAnsi"/>
        </w:rPr>
        <w:t>S</w:t>
      </w:r>
      <w:r w:rsidRPr="00013918">
        <w:rPr>
          <w:rFonts w:cstheme="minorHAnsi"/>
        </w:rPr>
        <w:t>kład chemiczny:</w:t>
      </w:r>
    </w:p>
    <w:p w14:paraId="7BDA036F" w14:textId="77777777" w:rsidR="00CD5E69" w:rsidRPr="00013918" w:rsidRDefault="00CD5E69" w:rsidP="00B81C9A">
      <w:pPr>
        <w:pStyle w:val="Akapitzlist"/>
        <w:spacing w:after="0" w:line="280" w:lineRule="exact"/>
        <w:ind w:left="714" w:hanging="357"/>
        <w:rPr>
          <w:rFonts w:cstheme="minorHAnsi"/>
        </w:rPr>
      </w:pPr>
      <w:r w:rsidRPr="00013918">
        <w:rPr>
          <w:rFonts w:cstheme="minorHAnsi"/>
        </w:rPr>
        <w:t>- zawartość CaO – min. 91 %</w:t>
      </w:r>
    </w:p>
    <w:p w14:paraId="75C2C330" w14:textId="77777777" w:rsidR="00CD5E69" w:rsidRPr="00013918" w:rsidRDefault="00CD5E69" w:rsidP="00B81C9A">
      <w:pPr>
        <w:pStyle w:val="Akapitzlist"/>
        <w:spacing w:after="0" w:line="280" w:lineRule="exact"/>
        <w:ind w:left="714" w:hanging="357"/>
        <w:rPr>
          <w:rFonts w:cstheme="minorHAnsi"/>
        </w:rPr>
      </w:pPr>
      <w:r w:rsidRPr="00013918">
        <w:rPr>
          <w:rFonts w:cstheme="minorHAnsi"/>
        </w:rPr>
        <w:t>- zawartość MgO – max 4 %</w:t>
      </w:r>
    </w:p>
    <w:p w14:paraId="4BC71108" w14:textId="77777777" w:rsidR="00CD5E69" w:rsidRPr="00013918" w:rsidRDefault="00CD5E69" w:rsidP="00B81C9A">
      <w:pPr>
        <w:pStyle w:val="Akapitzlist"/>
        <w:spacing w:after="0" w:line="280" w:lineRule="exact"/>
        <w:ind w:left="714" w:hanging="357"/>
        <w:rPr>
          <w:rFonts w:cstheme="minorHAnsi"/>
        </w:rPr>
      </w:pPr>
      <w:r w:rsidRPr="00013918">
        <w:rPr>
          <w:rFonts w:cstheme="minorHAnsi"/>
        </w:rPr>
        <w:t>- zawartość CO</w:t>
      </w:r>
      <w:r w:rsidRPr="00013918">
        <w:rPr>
          <w:rFonts w:cstheme="minorHAnsi"/>
          <w:vertAlign w:val="subscript"/>
        </w:rPr>
        <w:t>2</w:t>
      </w:r>
      <w:r w:rsidRPr="00013918">
        <w:rPr>
          <w:rFonts w:cstheme="minorHAnsi"/>
        </w:rPr>
        <w:t xml:space="preserve"> – max 3 %</w:t>
      </w:r>
    </w:p>
    <w:p w14:paraId="2EE53ED7" w14:textId="6B8B5EE3" w:rsidR="00CD5E69" w:rsidRPr="00013918" w:rsidRDefault="00CD5E69" w:rsidP="00B81C9A">
      <w:pPr>
        <w:pStyle w:val="Akapitzlist"/>
        <w:spacing w:after="0" w:line="280" w:lineRule="exact"/>
        <w:ind w:left="714" w:hanging="357"/>
        <w:rPr>
          <w:rFonts w:cstheme="minorHAnsi"/>
        </w:rPr>
      </w:pPr>
      <w:r w:rsidRPr="00013918">
        <w:rPr>
          <w:rFonts w:cstheme="minorHAnsi"/>
        </w:rPr>
        <w:t>- zawartość SO</w:t>
      </w:r>
      <w:r w:rsidRPr="00013918">
        <w:rPr>
          <w:rFonts w:cstheme="minorHAnsi"/>
          <w:vertAlign w:val="subscript"/>
        </w:rPr>
        <w:t>3</w:t>
      </w:r>
      <w:r w:rsidRPr="00013918">
        <w:rPr>
          <w:rFonts w:cstheme="minorHAnsi"/>
        </w:rPr>
        <w:t xml:space="preserve"> – max 0,</w:t>
      </w:r>
      <w:r w:rsidR="009C2EB0">
        <w:rPr>
          <w:rFonts w:cstheme="minorHAnsi"/>
        </w:rPr>
        <w:t>1</w:t>
      </w:r>
      <w:r w:rsidRPr="00013918">
        <w:rPr>
          <w:rFonts w:cstheme="minorHAnsi"/>
        </w:rPr>
        <w:t xml:space="preserve"> %</w:t>
      </w:r>
    </w:p>
    <w:p w14:paraId="2BA89D44" w14:textId="7553C1F9" w:rsidR="00CD5E69" w:rsidRPr="00013918" w:rsidRDefault="00CD5E69" w:rsidP="00B81C9A">
      <w:pPr>
        <w:pStyle w:val="Akapitzlist"/>
        <w:spacing w:after="0" w:line="280" w:lineRule="exact"/>
        <w:ind w:left="714" w:hanging="357"/>
        <w:rPr>
          <w:rFonts w:cstheme="minorHAnsi"/>
        </w:rPr>
      </w:pPr>
      <w:r>
        <w:rPr>
          <w:rFonts w:cstheme="minorHAnsi"/>
        </w:rPr>
        <w:t>W</w:t>
      </w:r>
      <w:r w:rsidRPr="00013918">
        <w:rPr>
          <w:rFonts w:cstheme="minorHAnsi"/>
        </w:rPr>
        <w:t>łasności fizyczne:</w:t>
      </w:r>
    </w:p>
    <w:p w14:paraId="7EA60766" w14:textId="77777777" w:rsidR="00CD5E69" w:rsidRPr="00013918" w:rsidRDefault="00CD5E69" w:rsidP="00B81C9A">
      <w:pPr>
        <w:pStyle w:val="Akapitzlist"/>
        <w:spacing w:after="0" w:line="280" w:lineRule="exact"/>
        <w:ind w:left="714" w:hanging="357"/>
        <w:rPr>
          <w:rFonts w:cstheme="minorHAnsi"/>
        </w:rPr>
      </w:pPr>
      <w:r w:rsidRPr="00013918">
        <w:rPr>
          <w:rFonts w:cstheme="minorHAnsi"/>
        </w:rPr>
        <w:t>- reaktywność T60 – max 3 min.</w:t>
      </w:r>
    </w:p>
    <w:p w14:paraId="4276E21E" w14:textId="7DE939CE" w:rsidR="00CD5E69" w:rsidRPr="00013918" w:rsidRDefault="00CD5E69" w:rsidP="00B81C9A">
      <w:pPr>
        <w:pStyle w:val="Akapitzlist"/>
        <w:spacing w:after="0" w:line="280" w:lineRule="exact"/>
        <w:ind w:left="714" w:hanging="357"/>
        <w:rPr>
          <w:rFonts w:cstheme="minorHAnsi"/>
        </w:rPr>
      </w:pPr>
      <w:r w:rsidRPr="00013918">
        <w:rPr>
          <w:rFonts w:cstheme="minorHAnsi"/>
        </w:rPr>
        <w:t xml:space="preserve">- </w:t>
      </w:r>
      <w:r w:rsidR="001F5FC5" w:rsidRPr="001F5FC5">
        <w:rPr>
          <w:rFonts w:cstheme="minorHAnsi"/>
        </w:rPr>
        <w:t>pozostałość na sicie 0,</w:t>
      </w:r>
      <w:r w:rsidR="001F5FC5">
        <w:rPr>
          <w:rFonts w:cstheme="minorHAnsi"/>
        </w:rPr>
        <w:t>2</w:t>
      </w:r>
      <w:r w:rsidR="001F5FC5" w:rsidRPr="001F5FC5">
        <w:rPr>
          <w:rFonts w:cstheme="minorHAnsi"/>
        </w:rPr>
        <w:t xml:space="preserve"> mm – max </w:t>
      </w:r>
      <w:r w:rsidR="001F5FC5">
        <w:rPr>
          <w:rFonts w:cstheme="minorHAnsi"/>
        </w:rPr>
        <w:t>2</w:t>
      </w:r>
      <w:r w:rsidR="001F5FC5" w:rsidRPr="001F5FC5">
        <w:rPr>
          <w:rFonts w:cstheme="minorHAnsi"/>
        </w:rPr>
        <w:t xml:space="preserve"> %</w:t>
      </w:r>
    </w:p>
    <w:p w14:paraId="65CD81B9" w14:textId="77777777" w:rsidR="00CD5E69" w:rsidRPr="00013918" w:rsidRDefault="00CD5E69" w:rsidP="00B81C9A">
      <w:pPr>
        <w:pStyle w:val="Akapitzlist"/>
        <w:spacing w:after="0" w:line="280" w:lineRule="exact"/>
        <w:ind w:left="714" w:hanging="357"/>
        <w:rPr>
          <w:rFonts w:cstheme="minorHAnsi"/>
        </w:rPr>
      </w:pPr>
      <w:r w:rsidRPr="00013918">
        <w:rPr>
          <w:rFonts w:cstheme="minorHAnsi"/>
        </w:rPr>
        <w:t>- pozostałość na sicie 0,09 mm – max 15 %</w:t>
      </w:r>
    </w:p>
    <w:p w14:paraId="17F67478" w14:textId="77777777" w:rsidR="00CD5E69" w:rsidRPr="00013918" w:rsidRDefault="00CD5E69" w:rsidP="005C35C2">
      <w:pPr>
        <w:pStyle w:val="Akapitzlist"/>
        <w:numPr>
          <w:ilvl w:val="0"/>
          <w:numId w:val="21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 xml:space="preserve">Zamawiający określa szacunkową ilość wapna palonego w okresie realizacji umowy </w:t>
      </w:r>
      <w:r>
        <w:rPr>
          <w:rFonts w:cstheme="minorHAnsi"/>
        </w:rPr>
        <w:t>na 60</w:t>
      </w:r>
      <w:r w:rsidRPr="00013918">
        <w:rPr>
          <w:rFonts w:cstheme="minorHAnsi"/>
        </w:rPr>
        <w:t xml:space="preserve"> ton z zastrzeżeniem, o którym mowa w ust. 4 niniejszego paragrafu. </w:t>
      </w:r>
    </w:p>
    <w:p w14:paraId="64DEE666" w14:textId="77777777" w:rsidR="00CD5E69" w:rsidRPr="00013918" w:rsidRDefault="00CD5E69" w:rsidP="005C35C2">
      <w:pPr>
        <w:pStyle w:val="Akapitzlist"/>
        <w:numPr>
          <w:ilvl w:val="0"/>
          <w:numId w:val="21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Jednorazowa wielkość dostawy wapna palonego będzie wynosić około 20 t.</w:t>
      </w:r>
    </w:p>
    <w:p w14:paraId="5639C9D8" w14:textId="77777777" w:rsidR="00CD5E69" w:rsidRPr="00013918" w:rsidRDefault="00CD5E69" w:rsidP="005C35C2">
      <w:pPr>
        <w:pStyle w:val="Akapitzlist"/>
        <w:numPr>
          <w:ilvl w:val="0"/>
          <w:numId w:val="21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Określona w ust. 2 niniejszego paragrafu ilość wapna palonego w okresie realizacji umowy może ulec zmianie w zależności od potrzeb Zamawiającego. Rzeczywista ilość zakupionego wapna będzie uzależniona m.in. od ilości osadów przeznaczonych do odwodnienia. W związku z tym:</w:t>
      </w:r>
    </w:p>
    <w:p w14:paraId="020147CD" w14:textId="77777777" w:rsidR="00CD5E69" w:rsidRPr="00013918" w:rsidRDefault="00CD5E69" w:rsidP="005D66C6">
      <w:pPr>
        <w:pStyle w:val="Akapitzlist"/>
        <w:numPr>
          <w:ilvl w:val="0"/>
          <w:numId w:val="22"/>
        </w:numPr>
        <w:spacing w:after="0" w:line="280" w:lineRule="exact"/>
        <w:ind w:left="714" w:hanging="357"/>
        <w:jc w:val="both"/>
        <w:rPr>
          <w:rFonts w:cstheme="minorHAnsi"/>
        </w:rPr>
      </w:pPr>
      <w:r w:rsidRPr="00013918">
        <w:rPr>
          <w:rFonts w:cstheme="minorHAnsi"/>
        </w:rPr>
        <w:t>Zamawiający zastrzega sobie prawo niewykonania w całości przedmiotu zamówienia w okresie realizacji umowy;</w:t>
      </w:r>
    </w:p>
    <w:p w14:paraId="062C3F45" w14:textId="3516B188" w:rsidR="00CD5E69" w:rsidRPr="00013918" w:rsidRDefault="00CD5E69" w:rsidP="005D66C6">
      <w:pPr>
        <w:pStyle w:val="Akapitzlist"/>
        <w:numPr>
          <w:ilvl w:val="0"/>
          <w:numId w:val="22"/>
        </w:numPr>
        <w:spacing w:after="0" w:line="280" w:lineRule="exact"/>
        <w:ind w:left="714" w:hanging="357"/>
        <w:jc w:val="both"/>
        <w:rPr>
          <w:rFonts w:cstheme="minorHAnsi"/>
        </w:rPr>
      </w:pPr>
      <w:r w:rsidRPr="00013918">
        <w:rPr>
          <w:rFonts w:cstheme="minorHAnsi"/>
        </w:rPr>
        <w:t>w przypadku zmiany (zwiększenia lub zmniejszenia) ilości wapna palonego określonej w ust. 2, cena jednostkowa podana w §</w:t>
      </w:r>
      <w:r w:rsidR="00857F2B">
        <w:rPr>
          <w:rFonts w:cstheme="minorHAnsi"/>
        </w:rPr>
        <w:t xml:space="preserve"> </w:t>
      </w:r>
      <w:r w:rsidRPr="00013918">
        <w:rPr>
          <w:rFonts w:cstheme="minorHAnsi"/>
        </w:rPr>
        <w:t>3</w:t>
      </w:r>
      <w:r w:rsidR="00857F2B">
        <w:rPr>
          <w:rFonts w:cstheme="minorHAnsi"/>
        </w:rPr>
        <w:t>.</w:t>
      </w:r>
      <w:r w:rsidRPr="00013918">
        <w:rPr>
          <w:rFonts w:cstheme="minorHAnsi"/>
        </w:rPr>
        <w:t xml:space="preserve"> ust. 1 nie ulega zmianie;</w:t>
      </w:r>
    </w:p>
    <w:p w14:paraId="6A83EB98" w14:textId="77777777" w:rsidR="00CD5E69" w:rsidRPr="00013918" w:rsidRDefault="00CD5E69" w:rsidP="005D66C6">
      <w:pPr>
        <w:pStyle w:val="Akapitzlist"/>
        <w:numPr>
          <w:ilvl w:val="0"/>
          <w:numId w:val="22"/>
        </w:numPr>
        <w:spacing w:after="0" w:line="280" w:lineRule="exact"/>
        <w:ind w:left="714" w:hanging="357"/>
        <w:jc w:val="both"/>
        <w:rPr>
          <w:rFonts w:cstheme="minorHAnsi"/>
        </w:rPr>
      </w:pPr>
      <w:r w:rsidRPr="00013918">
        <w:rPr>
          <w:rFonts w:cstheme="minorHAnsi"/>
        </w:rPr>
        <w:t>w przypadku zmniejszenia ilości wapna palonego, Wykonawca nie będzie dochodził od Zamawiającego żadnych roszczeń odszkodowawczych.</w:t>
      </w:r>
    </w:p>
    <w:p w14:paraId="61F21986" w14:textId="77777777" w:rsidR="00CD5E69" w:rsidRPr="00013918" w:rsidRDefault="00CD5E69" w:rsidP="00EA001F">
      <w:pPr>
        <w:pStyle w:val="Akapitzlist"/>
        <w:numPr>
          <w:ilvl w:val="0"/>
          <w:numId w:val="21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lastRenderedPageBreak/>
        <w:t>Wapno palone dostarczane Zamawiającemu odbierane będzie do zbiornika magazynowego wapna o pojemności V=20 m</w:t>
      </w:r>
      <w:r w:rsidRPr="00013918">
        <w:rPr>
          <w:rFonts w:cstheme="minorHAnsi"/>
          <w:vertAlign w:val="superscript"/>
        </w:rPr>
        <w:t>3</w:t>
      </w:r>
      <w:r w:rsidRPr="00013918">
        <w:rPr>
          <w:rFonts w:cstheme="minorHAnsi"/>
        </w:rPr>
        <w:t>, wyposażonego w przyłącze typu strażackiego DN 75.</w:t>
      </w:r>
    </w:p>
    <w:p w14:paraId="1FCA0924" w14:textId="77777777" w:rsidR="00CD5E69" w:rsidRPr="00013918" w:rsidRDefault="00CD5E69" w:rsidP="00EA001F">
      <w:pPr>
        <w:pStyle w:val="NormalnyWeb"/>
        <w:numPr>
          <w:ilvl w:val="0"/>
          <w:numId w:val="21"/>
        </w:numPr>
        <w:spacing w:before="0" w:beforeAutospacing="0" w:after="0" w:afterAutospacing="0" w:line="280" w:lineRule="exact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color w:val="000000"/>
          <w:sz w:val="22"/>
          <w:szCs w:val="22"/>
        </w:rPr>
        <w:t>Wykonawca oświadcza, że:</w:t>
      </w:r>
    </w:p>
    <w:p w14:paraId="3824D88A" w14:textId="77777777" w:rsidR="00B81C9A" w:rsidRDefault="00CD5E69" w:rsidP="00857F2B">
      <w:pPr>
        <w:pStyle w:val="NormalnyWeb"/>
        <w:numPr>
          <w:ilvl w:val="0"/>
          <w:numId w:val="23"/>
        </w:numPr>
        <w:spacing w:before="0" w:beforeAutospacing="0" w:after="0" w:afterAutospacing="0" w:line="280" w:lineRule="exact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color w:val="000000"/>
          <w:sz w:val="22"/>
          <w:szCs w:val="22"/>
        </w:rPr>
        <w:t>prowadzona przez niego działalność umożliwia wykonanie wielkości dostaw określonych w ust. 2,</w:t>
      </w:r>
    </w:p>
    <w:p w14:paraId="77E68719" w14:textId="2D8554F4" w:rsidR="00CD5E69" w:rsidRPr="00B81C9A" w:rsidRDefault="00CD5E69" w:rsidP="00857F2B">
      <w:pPr>
        <w:pStyle w:val="NormalnyWeb"/>
        <w:numPr>
          <w:ilvl w:val="0"/>
          <w:numId w:val="23"/>
        </w:numPr>
        <w:spacing w:before="0" w:beforeAutospacing="0" w:after="0" w:afterAutospacing="0" w:line="280" w:lineRule="exact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81C9A">
        <w:rPr>
          <w:rFonts w:asciiTheme="minorHAnsi" w:hAnsiTheme="minorHAnsi" w:cstheme="minorHAnsi"/>
          <w:color w:val="000000"/>
          <w:sz w:val="22"/>
          <w:szCs w:val="22"/>
        </w:rPr>
        <w:t>będzie dostarczał przedmiot zamówienia zgodnie z przyjętą przez Zamawiającego ofertą i</w:t>
      </w:r>
      <w:r w:rsidR="00857F2B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81C9A">
        <w:rPr>
          <w:rFonts w:asciiTheme="minorHAnsi" w:hAnsiTheme="minorHAnsi" w:cstheme="minorHAnsi"/>
          <w:color w:val="000000"/>
          <w:sz w:val="22"/>
          <w:szCs w:val="22"/>
        </w:rPr>
        <w:t>przedmiotową SWZ;</w:t>
      </w:r>
    </w:p>
    <w:p w14:paraId="61D9B467" w14:textId="77777777" w:rsidR="00CD5E69" w:rsidRPr="00013918" w:rsidRDefault="00CD5E69" w:rsidP="00857F2B">
      <w:pPr>
        <w:pStyle w:val="NormalnyWeb"/>
        <w:numPr>
          <w:ilvl w:val="0"/>
          <w:numId w:val="23"/>
        </w:numPr>
        <w:spacing w:before="0" w:beforeAutospacing="0" w:after="0" w:afterAutospacing="0" w:line="280" w:lineRule="exact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color w:val="000000"/>
          <w:sz w:val="22"/>
          <w:szCs w:val="22"/>
        </w:rPr>
        <w:t>realizacja dostaw przeprowadzana będzie zgodnie z obowiązującymi przepisami oraz należytą starannością;</w:t>
      </w:r>
    </w:p>
    <w:p w14:paraId="77EACA07" w14:textId="77777777" w:rsidR="00CD5E69" w:rsidRDefault="00CD5E69" w:rsidP="00857F2B">
      <w:pPr>
        <w:pStyle w:val="NormalnyWeb"/>
        <w:numPr>
          <w:ilvl w:val="0"/>
          <w:numId w:val="23"/>
        </w:numPr>
        <w:spacing w:before="0" w:beforeAutospacing="0" w:after="0" w:afterAutospacing="0" w:line="280" w:lineRule="exact"/>
        <w:ind w:left="71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color w:val="000000"/>
          <w:sz w:val="22"/>
          <w:szCs w:val="22"/>
        </w:rPr>
        <w:t>posiada wiedzę, umiejętności i kwalifikacje do prawidłowego i zgodnego z prawem wykonania przedmiotu umowy.</w:t>
      </w:r>
    </w:p>
    <w:p w14:paraId="32CB683A" w14:textId="77777777" w:rsidR="002470D5" w:rsidRDefault="002470D5" w:rsidP="005C35C2">
      <w:pPr>
        <w:pStyle w:val="NormalnyWeb"/>
        <w:spacing w:before="0" w:beforeAutospacing="0" w:after="0" w:afterAutospacing="0" w:line="280" w:lineRule="exact"/>
        <w:ind w:left="644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5D21F29" w14:textId="77777777" w:rsidR="002470D5" w:rsidRPr="0040206B" w:rsidRDefault="002470D5" w:rsidP="00EA001F">
      <w:pPr>
        <w:pStyle w:val="Akapitzlist"/>
        <w:spacing w:after="0" w:line="280" w:lineRule="exact"/>
        <w:ind w:left="357" w:hanging="357"/>
        <w:contextualSpacing w:val="0"/>
        <w:jc w:val="center"/>
        <w:rPr>
          <w:rFonts w:ascii="Calibri" w:hAnsi="Calibri" w:cs="Calibri"/>
          <w:b/>
          <w:bCs/>
        </w:rPr>
      </w:pPr>
      <w:bookmarkStart w:id="4" w:name="_Hlk182306460"/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2</w:t>
      </w:r>
      <w:r w:rsidRPr="0040206B">
        <w:rPr>
          <w:rFonts w:ascii="Calibri" w:hAnsi="Calibri" w:cs="Calibri"/>
          <w:b/>
          <w:bCs/>
        </w:rPr>
        <w:t>.</w:t>
      </w:r>
    </w:p>
    <w:bookmarkEnd w:id="4"/>
    <w:p w14:paraId="743CE122" w14:textId="501DBF9F" w:rsidR="002470D5" w:rsidRDefault="000D1F88" w:rsidP="000D1F88">
      <w:pPr>
        <w:pStyle w:val="NormalnyWeb"/>
        <w:spacing w:before="0" w:beforeAutospacing="0" w:after="0" w:afterAutospacing="0" w:line="280" w:lineRule="exact"/>
        <w:ind w:left="426" w:hanging="35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b/>
          <w:color w:val="000000"/>
          <w:sz w:val="22"/>
          <w:szCs w:val="22"/>
        </w:rPr>
        <w:t>Okres, miejsce i warunki realizacji umowy</w:t>
      </w:r>
    </w:p>
    <w:p w14:paraId="0E160A6B" w14:textId="77777777" w:rsidR="000D1F88" w:rsidRPr="00013918" w:rsidRDefault="000D1F88" w:rsidP="000D1F88">
      <w:pPr>
        <w:pStyle w:val="NormalnyWeb"/>
        <w:spacing w:before="0" w:beforeAutospacing="0" w:after="0" w:afterAutospacing="0" w:line="280" w:lineRule="exact"/>
        <w:ind w:left="644" w:hanging="357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5FF5CE6A" w14:textId="383A3A0B" w:rsidR="002470D5" w:rsidRPr="00013918" w:rsidRDefault="002470D5" w:rsidP="00EA001F">
      <w:pPr>
        <w:pStyle w:val="Akapitzlist"/>
        <w:numPr>
          <w:ilvl w:val="0"/>
          <w:numId w:val="25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 xml:space="preserve">Realizacja przedmiotu  umowy nastąpi </w:t>
      </w:r>
      <w:r w:rsidR="00B81C9A" w:rsidRPr="00E551D9">
        <w:rPr>
          <w:rFonts w:cstheme="minorHAnsi"/>
        </w:rPr>
        <w:t>od 1 stycznia 2025 r. do 30 czerwca 2025 r. Zamawiający przewiduje możliwość przedłużenia umowy do dnia 31 grudnia 2025 r.</w:t>
      </w:r>
    </w:p>
    <w:p w14:paraId="73FCA7EC" w14:textId="0A321EF9" w:rsidR="002470D5" w:rsidRPr="00013918" w:rsidRDefault="002470D5" w:rsidP="00EA001F">
      <w:pPr>
        <w:pStyle w:val="Akapitzlist"/>
        <w:numPr>
          <w:ilvl w:val="0"/>
          <w:numId w:val="25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 xml:space="preserve">Wykonawca będzie dostarczał wapno palone na podstawie zamówienia składanego przez Dział </w:t>
      </w:r>
      <w:r w:rsidR="00A65E49">
        <w:rPr>
          <w:rFonts w:cstheme="minorHAnsi"/>
        </w:rPr>
        <w:t>Organizacji, Administracji i Zaopatrzenia</w:t>
      </w:r>
      <w:r w:rsidRPr="00013918">
        <w:rPr>
          <w:rFonts w:cstheme="minorHAnsi"/>
        </w:rPr>
        <w:t xml:space="preserve"> </w:t>
      </w:r>
      <w:r w:rsidR="00277C45">
        <w:rPr>
          <w:rFonts w:cstheme="minorHAnsi"/>
        </w:rPr>
        <w:t>drogą elektroniczną</w:t>
      </w:r>
      <w:r w:rsidRPr="00013918">
        <w:rPr>
          <w:rFonts w:cstheme="minorHAnsi"/>
        </w:rPr>
        <w:t>, w ciągu trzech dni roboczych</w:t>
      </w:r>
      <w:r w:rsidR="00D96AD7">
        <w:rPr>
          <w:rFonts w:cstheme="minorHAnsi"/>
        </w:rPr>
        <w:t>,</w:t>
      </w:r>
      <w:r w:rsidRPr="00013918">
        <w:rPr>
          <w:rFonts w:cstheme="minorHAnsi"/>
        </w:rPr>
        <w:t xml:space="preserve"> od daty potwierdzenia otrzymania zamówienia.</w:t>
      </w:r>
    </w:p>
    <w:p w14:paraId="3EC30CC2" w14:textId="77777777" w:rsidR="002470D5" w:rsidRPr="00013918" w:rsidRDefault="002470D5" w:rsidP="00EA001F">
      <w:pPr>
        <w:widowControl/>
        <w:numPr>
          <w:ilvl w:val="0"/>
          <w:numId w:val="25"/>
        </w:numPr>
        <w:adjustRightInd/>
        <w:spacing w:line="280" w:lineRule="exac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13918">
        <w:rPr>
          <w:rFonts w:asciiTheme="minorHAnsi" w:hAnsiTheme="minorHAnsi" w:cstheme="minorHAnsi"/>
          <w:sz w:val="22"/>
          <w:szCs w:val="22"/>
        </w:rPr>
        <w:t xml:space="preserve">Wykonawca zobowiązany jest poinformować pisemnie Zamawiającego o terminie dostawy z co najmniej jednodniowym wyprzedzeniem. </w:t>
      </w:r>
    </w:p>
    <w:p w14:paraId="5BCD4A6A" w14:textId="77777777" w:rsidR="002470D5" w:rsidRPr="00013918" w:rsidRDefault="002470D5" w:rsidP="00EA001F">
      <w:pPr>
        <w:widowControl/>
        <w:numPr>
          <w:ilvl w:val="0"/>
          <w:numId w:val="25"/>
        </w:numPr>
        <w:adjustRightInd/>
        <w:spacing w:line="280" w:lineRule="exac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13918">
        <w:rPr>
          <w:rFonts w:asciiTheme="minorHAnsi" w:hAnsiTheme="minorHAnsi" w:cstheme="minorHAnsi"/>
          <w:sz w:val="22"/>
          <w:szCs w:val="22"/>
        </w:rPr>
        <w:t>Wykonawca dokonuje rozładunku wapna palonego w obecności pracownika Zamawiającego.</w:t>
      </w:r>
    </w:p>
    <w:p w14:paraId="44CAB2EF" w14:textId="168C1745" w:rsidR="002470D5" w:rsidRPr="00B81C9A" w:rsidRDefault="002470D5" w:rsidP="00EA001F">
      <w:pPr>
        <w:widowControl/>
        <w:numPr>
          <w:ilvl w:val="0"/>
          <w:numId w:val="25"/>
        </w:numPr>
        <w:adjustRightInd/>
        <w:spacing w:line="280" w:lineRule="exac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13918">
        <w:rPr>
          <w:rFonts w:asciiTheme="minorHAnsi" w:hAnsiTheme="minorHAnsi" w:cstheme="minorHAnsi"/>
          <w:sz w:val="22"/>
          <w:szCs w:val="22"/>
        </w:rPr>
        <w:t>Miejsce dostawy:</w:t>
      </w:r>
      <w:r w:rsidR="00B81C9A">
        <w:rPr>
          <w:rFonts w:asciiTheme="minorHAnsi" w:hAnsiTheme="minorHAnsi" w:cstheme="minorHAnsi"/>
          <w:sz w:val="22"/>
          <w:szCs w:val="22"/>
        </w:rPr>
        <w:t xml:space="preserve"> </w:t>
      </w:r>
      <w:r w:rsidRPr="00B81C9A">
        <w:rPr>
          <w:rFonts w:asciiTheme="minorHAnsi" w:hAnsiTheme="minorHAnsi" w:cstheme="minorHAnsi"/>
          <w:sz w:val="22"/>
          <w:szCs w:val="22"/>
        </w:rPr>
        <w:t>Gminna Stacja Przeróbki Osadów Ściekowych w Bogatyni,</w:t>
      </w:r>
      <w:r w:rsidR="00B81C9A">
        <w:rPr>
          <w:rFonts w:asciiTheme="minorHAnsi" w:hAnsiTheme="minorHAnsi" w:cstheme="minorHAnsi"/>
          <w:sz w:val="22"/>
          <w:szCs w:val="22"/>
        </w:rPr>
        <w:t xml:space="preserve"> 59-920 </w:t>
      </w:r>
      <w:r w:rsidRPr="00B81C9A">
        <w:rPr>
          <w:rFonts w:asciiTheme="minorHAnsi" w:hAnsiTheme="minorHAnsi" w:cstheme="minorHAnsi"/>
          <w:sz w:val="22"/>
          <w:szCs w:val="22"/>
        </w:rPr>
        <w:t>Bogatynia, ul. Aleja Solidarności.</w:t>
      </w:r>
    </w:p>
    <w:p w14:paraId="2F3F5E08" w14:textId="77777777" w:rsidR="002470D5" w:rsidRPr="00013918" w:rsidRDefault="002470D5" w:rsidP="00EA001F">
      <w:pPr>
        <w:widowControl/>
        <w:numPr>
          <w:ilvl w:val="0"/>
          <w:numId w:val="25"/>
        </w:numPr>
        <w:adjustRightInd/>
        <w:spacing w:line="280" w:lineRule="exac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13918">
        <w:rPr>
          <w:rFonts w:asciiTheme="minorHAnsi" w:hAnsiTheme="minorHAnsi" w:cstheme="minorHAnsi"/>
          <w:sz w:val="22"/>
          <w:szCs w:val="22"/>
        </w:rPr>
        <w:t>Dostawa wapna palonego z rozładunkiem pneumatycznym do zbiornika wapna nastąpi na koszt Wykonawcy.</w:t>
      </w:r>
    </w:p>
    <w:p w14:paraId="2D071F44" w14:textId="77777777" w:rsidR="002470D5" w:rsidRPr="00013918" w:rsidRDefault="002470D5" w:rsidP="00EA001F">
      <w:pPr>
        <w:pStyle w:val="Akapitzlist"/>
        <w:numPr>
          <w:ilvl w:val="0"/>
          <w:numId w:val="25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Wykonawca zobowiązany będzie do przekazania Zamawiającemu przed dostawą pierwszej partii wapna palonego, a najpóźniej w dniu dostawy pierwszej partii, aktualnej karty charakterystyki produktu. W przypadku jakichkolwiek zmian tego dokumentu, zobowiązany będzie do jego aktualizacji.</w:t>
      </w:r>
    </w:p>
    <w:p w14:paraId="05473CB0" w14:textId="77777777" w:rsidR="002470D5" w:rsidRPr="00013918" w:rsidRDefault="002470D5" w:rsidP="00EA001F">
      <w:pPr>
        <w:pStyle w:val="Akapitzlist"/>
        <w:numPr>
          <w:ilvl w:val="0"/>
          <w:numId w:val="25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Przy każdej dostawie wapna palonego Wykonawca dostarczy: świadectwo jakości, dokument potwierdzający wagę produktu.</w:t>
      </w:r>
    </w:p>
    <w:p w14:paraId="3EDFCB0C" w14:textId="77777777" w:rsidR="00EA001F" w:rsidRDefault="00EA001F" w:rsidP="00EA001F">
      <w:pPr>
        <w:pStyle w:val="Akapitzlist"/>
        <w:spacing w:after="0" w:line="280" w:lineRule="exact"/>
        <w:ind w:left="0"/>
        <w:contextualSpacing w:val="0"/>
        <w:rPr>
          <w:rFonts w:ascii="Calibri" w:hAnsi="Calibri" w:cs="Calibri"/>
          <w:b/>
          <w:bCs/>
        </w:rPr>
      </w:pPr>
      <w:bookmarkStart w:id="5" w:name="_Hlk182300651"/>
    </w:p>
    <w:p w14:paraId="3F3F1665" w14:textId="3FF4F0E6" w:rsidR="00EA001F" w:rsidRPr="0040206B" w:rsidRDefault="00EA001F" w:rsidP="00EA001F">
      <w:pPr>
        <w:pStyle w:val="Akapitzlist"/>
        <w:spacing w:after="0" w:line="280" w:lineRule="exact"/>
        <w:ind w:left="357" w:hanging="357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3</w:t>
      </w:r>
      <w:r w:rsidRPr="0040206B">
        <w:rPr>
          <w:rFonts w:ascii="Calibri" w:hAnsi="Calibri" w:cs="Calibri"/>
          <w:b/>
          <w:bCs/>
        </w:rPr>
        <w:t>.</w:t>
      </w:r>
    </w:p>
    <w:p w14:paraId="313B10E5" w14:textId="141BCC63" w:rsidR="00EA001F" w:rsidRDefault="000D1F88" w:rsidP="000D1F88">
      <w:pPr>
        <w:pStyle w:val="Akapitzlist"/>
        <w:spacing w:after="0" w:line="280" w:lineRule="exact"/>
        <w:ind w:left="0"/>
        <w:contextualSpacing w:val="0"/>
        <w:jc w:val="center"/>
        <w:rPr>
          <w:rFonts w:cstheme="minorHAnsi"/>
          <w:b/>
          <w:color w:val="000000"/>
        </w:rPr>
      </w:pPr>
      <w:r w:rsidRPr="00013918">
        <w:rPr>
          <w:rFonts w:cstheme="minorHAnsi"/>
          <w:b/>
          <w:color w:val="000000"/>
        </w:rPr>
        <w:t>Wartość umowy</w:t>
      </w:r>
    </w:p>
    <w:p w14:paraId="2F96E191" w14:textId="77777777" w:rsidR="000D1F88" w:rsidRPr="0040206B" w:rsidRDefault="000D1F88" w:rsidP="000D1F88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08150E3B" w14:textId="76765D3C" w:rsidR="00EA001F" w:rsidRPr="00D96AD7" w:rsidRDefault="00EA001F" w:rsidP="00D96AD7">
      <w:pPr>
        <w:pStyle w:val="Akapitzlist"/>
        <w:numPr>
          <w:ilvl w:val="0"/>
          <w:numId w:val="27"/>
        </w:numPr>
        <w:tabs>
          <w:tab w:val="left" w:pos="284"/>
        </w:tabs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Zamawiający zobowiązuje się zapłacić Wykonawcy za dostarczone wapno palone cenę jednostkową w wysokości……………</w:t>
      </w:r>
      <w:r w:rsidR="00D96AD7">
        <w:rPr>
          <w:rFonts w:cstheme="minorHAnsi"/>
        </w:rPr>
        <w:t>……..</w:t>
      </w:r>
      <w:r w:rsidRPr="00013918">
        <w:rPr>
          <w:rFonts w:cstheme="minorHAnsi"/>
        </w:rPr>
        <w:t xml:space="preserve"> zł netto za 1 tonę</w:t>
      </w:r>
      <w:r w:rsidR="00D96AD7">
        <w:rPr>
          <w:rFonts w:cstheme="minorHAnsi"/>
        </w:rPr>
        <w:t xml:space="preserve"> </w:t>
      </w:r>
      <w:r w:rsidRPr="00013918">
        <w:rPr>
          <w:rFonts w:cstheme="minorHAnsi"/>
        </w:rPr>
        <w:t>(słownie</w:t>
      </w:r>
      <w:r w:rsidR="00D96AD7">
        <w:rPr>
          <w:rFonts w:cstheme="minorHAnsi"/>
        </w:rPr>
        <w:t xml:space="preserve"> </w:t>
      </w:r>
      <w:r w:rsidRPr="00013918">
        <w:rPr>
          <w:rFonts w:cstheme="minorHAnsi"/>
        </w:rPr>
        <w:t>…………………………</w:t>
      </w:r>
      <w:r w:rsidR="00D96AD7">
        <w:rPr>
          <w:rFonts w:cstheme="minorHAnsi"/>
        </w:rPr>
        <w:t xml:space="preserve"> </w:t>
      </w:r>
      <w:r w:rsidRPr="00013918">
        <w:rPr>
          <w:rFonts w:cstheme="minorHAnsi"/>
        </w:rPr>
        <w:t>)</w:t>
      </w:r>
      <w:r w:rsidR="00D96AD7">
        <w:rPr>
          <w:rFonts w:cstheme="minorHAnsi"/>
        </w:rPr>
        <w:t xml:space="preserve"> </w:t>
      </w:r>
      <w:r w:rsidRPr="00D96AD7">
        <w:rPr>
          <w:rFonts w:cstheme="minorHAnsi"/>
        </w:rPr>
        <w:t>+ podatek VAT…………………………. zł, tj. ………………………. zł brutto za 1 tonę (słownie ………………………).</w:t>
      </w:r>
    </w:p>
    <w:p w14:paraId="7BE3CABA" w14:textId="7346B93D" w:rsidR="00EA001F" w:rsidRPr="00D96AD7" w:rsidRDefault="00EA001F" w:rsidP="00D96AD7">
      <w:pPr>
        <w:pStyle w:val="Akapitzlist"/>
        <w:numPr>
          <w:ilvl w:val="0"/>
          <w:numId w:val="27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Całkowita wartość umowy, z zastrzeżeniem, o którym mowa w ust. 5 niniejszego paragrafu, wynosi …………………………. zł netto (słownie: …………………………………)</w:t>
      </w:r>
      <w:r w:rsidR="00D96AD7">
        <w:rPr>
          <w:rFonts w:cstheme="minorHAnsi"/>
        </w:rPr>
        <w:t xml:space="preserve"> </w:t>
      </w:r>
      <w:r w:rsidRPr="00D96AD7">
        <w:rPr>
          <w:rFonts w:cstheme="minorHAnsi"/>
        </w:rPr>
        <w:t>+ podatek VAT ……………………… zł, tj. ……………………................ zł brutto (słownie: ………………………</w:t>
      </w:r>
      <w:r w:rsidR="00D96AD7">
        <w:rPr>
          <w:rFonts w:cstheme="minorHAnsi"/>
        </w:rPr>
        <w:t>…..</w:t>
      </w:r>
      <w:r w:rsidRPr="00D96AD7">
        <w:rPr>
          <w:rFonts w:cstheme="minorHAnsi"/>
        </w:rPr>
        <w:t>).</w:t>
      </w:r>
    </w:p>
    <w:p w14:paraId="6CE529F1" w14:textId="77777777" w:rsidR="00EA001F" w:rsidRPr="00013918" w:rsidRDefault="00EA001F" w:rsidP="00D96AD7">
      <w:pPr>
        <w:pStyle w:val="Akapitzlist"/>
        <w:numPr>
          <w:ilvl w:val="0"/>
          <w:numId w:val="27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Cena jednostkowa określona w ust. 1 oraz całkowita wartość umowy, określona w ust. 2 wynika z oferty Wykonawcy i obejmuje wszystkie koszty niezbędne do realizacji umowy.</w:t>
      </w:r>
    </w:p>
    <w:p w14:paraId="2E8703CE" w14:textId="77777777" w:rsidR="00EA001F" w:rsidRPr="00013918" w:rsidRDefault="00EA001F" w:rsidP="00D96AD7">
      <w:pPr>
        <w:pStyle w:val="Akapitzlist"/>
        <w:numPr>
          <w:ilvl w:val="0"/>
          <w:numId w:val="27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Wykonawca oświadcza, że cena jednostkowa określona w ust. 1, jest stała przez cały okres obowiązywania umowy.</w:t>
      </w:r>
    </w:p>
    <w:p w14:paraId="0CA9B60E" w14:textId="42A58F5D" w:rsidR="00EA001F" w:rsidRPr="00013918" w:rsidRDefault="00EA001F" w:rsidP="00D96AD7">
      <w:pPr>
        <w:pStyle w:val="Akapitzlist"/>
        <w:numPr>
          <w:ilvl w:val="0"/>
          <w:numId w:val="27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W przypadku, o którym mowa w § 1</w:t>
      </w:r>
      <w:r w:rsidR="00857F2B">
        <w:rPr>
          <w:rFonts w:cstheme="minorHAnsi"/>
        </w:rPr>
        <w:t>.</w:t>
      </w:r>
      <w:r w:rsidRPr="00013918">
        <w:rPr>
          <w:rFonts w:cstheme="minorHAnsi"/>
        </w:rPr>
        <w:t xml:space="preserve"> ust. 4, całkowita wartość umowy ulegnie odpowiednio zmianie.</w:t>
      </w:r>
    </w:p>
    <w:p w14:paraId="79944086" w14:textId="77777777" w:rsidR="00EA001F" w:rsidRPr="0040206B" w:rsidRDefault="00EA001F" w:rsidP="00D96AD7">
      <w:pPr>
        <w:pStyle w:val="Akapitzlist"/>
        <w:spacing w:after="0" w:line="280" w:lineRule="exact"/>
        <w:ind w:left="0"/>
        <w:contextualSpacing w:val="0"/>
        <w:rPr>
          <w:rFonts w:ascii="Calibri" w:hAnsi="Calibri" w:cs="Calibri"/>
          <w:b/>
          <w:bCs/>
        </w:rPr>
      </w:pPr>
    </w:p>
    <w:p w14:paraId="18FF68A7" w14:textId="5408E755" w:rsidR="00D96AD7" w:rsidRPr="0040206B" w:rsidRDefault="00D96AD7" w:rsidP="00D96AD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bookmarkStart w:id="6" w:name="_Hlk182307480"/>
      <w:bookmarkStart w:id="7" w:name="_Hlk182306839"/>
      <w:r w:rsidRPr="0040206B">
        <w:rPr>
          <w:rFonts w:ascii="Calibri" w:hAnsi="Calibri" w:cs="Calibri"/>
          <w:b/>
          <w:bCs/>
        </w:rPr>
        <w:lastRenderedPageBreak/>
        <w:t xml:space="preserve">§ </w:t>
      </w:r>
      <w:r>
        <w:rPr>
          <w:rFonts w:ascii="Calibri" w:hAnsi="Calibri" w:cs="Calibri"/>
          <w:b/>
          <w:bCs/>
        </w:rPr>
        <w:t>4</w:t>
      </w:r>
      <w:r w:rsidRPr="0040206B">
        <w:rPr>
          <w:rFonts w:ascii="Calibri" w:hAnsi="Calibri" w:cs="Calibri"/>
          <w:b/>
          <w:bCs/>
        </w:rPr>
        <w:t>.</w:t>
      </w:r>
    </w:p>
    <w:bookmarkEnd w:id="6"/>
    <w:p w14:paraId="40585D48" w14:textId="5ABCCE53" w:rsidR="00D96AD7" w:rsidRDefault="000D1F88">
      <w:pPr>
        <w:pStyle w:val="Akapitzlist"/>
        <w:spacing w:after="0" w:line="280" w:lineRule="exact"/>
        <w:ind w:left="0"/>
        <w:contextualSpacing w:val="0"/>
        <w:jc w:val="center"/>
        <w:rPr>
          <w:rFonts w:cstheme="minorHAnsi"/>
          <w:b/>
          <w:color w:val="000000"/>
        </w:rPr>
      </w:pPr>
      <w:r w:rsidRPr="00013918">
        <w:rPr>
          <w:rFonts w:cstheme="minorHAnsi"/>
          <w:b/>
          <w:color w:val="000000"/>
        </w:rPr>
        <w:t>Płatności</w:t>
      </w:r>
    </w:p>
    <w:p w14:paraId="34CFD79F" w14:textId="77777777" w:rsidR="000D1F88" w:rsidRPr="0040206B" w:rsidRDefault="000D1F88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703A110F" w14:textId="6089E466" w:rsidR="00D96AD7" w:rsidRPr="00D96AD7" w:rsidRDefault="00D96AD7" w:rsidP="00D96AD7">
      <w:pPr>
        <w:pStyle w:val="Akapitzlist"/>
        <w:numPr>
          <w:ilvl w:val="0"/>
          <w:numId w:val="29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D96AD7">
        <w:rPr>
          <w:rFonts w:cstheme="minorHAnsi"/>
        </w:rPr>
        <w:t>Rozliczenie będzie następować w oparciu o cenę jednostkową oraz faktyczną ilość dostarczonego wapna palonego, zgodnie ze złożonym zamówieniem, na podstawie faktury VAT wystawionej przez Wykonawcę po każdorazowej dostawie towaru.</w:t>
      </w:r>
    </w:p>
    <w:p w14:paraId="7EAD6E4C" w14:textId="77777777" w:rsidR="00D96AD7" w:rsidRPr="00013918" w:rsidRDefault="00D96AD7" w:rsidP="00D96AD7">
      <w:pPr>
        <w:pStyle w:val="Akapitzlist"/>
        <w:numPr>
          <w:ilvl w:val="0"/>
          <w:numId w:val="29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 xml:space="preserve">Płatność za przedmiot umowy realizowana będzie przelewem na rachunek bankowy Wykonawcy w terminie 30 dni od daty doręczenia Zamawiającemu prawidłowo wystawionej faktury VAT. </w:t>
      </w:r>
    </w:p>
    <w:p w14:paraId="5E6D5191" w14:textId="77777777" w:rsidR="00D96AD7" w:rsidRPr="00013918" w:rsidRDefault="00D96AD7" w:rsidP="00D96AD7">
      <w:pPr>
        <w:pStyle w:val="Akapitzlist"/>
        <w:numPr>
          <w:ilvl w:val="0"/>
          <w:numId w:val="29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Za termin zapłaty uznaje się dzień obciążenia rachunku bankowego Zamawiającego.</w:t>
      </w:r>
    </w:p>
    <w:p w14:paraId="0C441E28" w14:textId="77777777" w:rsidR="00D96AD7" w:rsidRPr="0040206B" w:rsidRDefault="00D96AD7" w:rsidP="00A65E49">
      <w:pPr>
        <w:pStyle w:val="Akapitzlist"/>
        <w:spacing w:after="0" w:line="280" w:lineRule="exact"/>
        <w:ind w:left="0"/>
        <w:contextualSpacing w:val="0"/>
        <w:rPr>
          <w:rFonts w:ascii="Calibri" w:hAnsi="Calibri" w:cs="Calibri"/>
          <w:b/>
          <w:bCs/>
        </w:rPr>
      </w:pPr>
    </w:p>
    <w:p w14:paraId="10F3D314" w14:textId="56EE470A" w:rsidR="00A65E49" w:rsidRPr="0040206B" w:rsidRDefault="00A65E49" w:rsidP="00A65E4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bookmarkStart w:id="8" w:name="_Hlk182307639"/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5</w:t>
      </w:r>
      <w:r w:rsidRPr="0040206B">
        <w:rPr>
          <w:rFonts w:ascii="Calibri" w:hAnsi="Calibri" w:cs="Calibri"/>
          <w:b/>
          <w:bCs/>
        </w:rPr>
        <w:t>.</w:t>
      </w:r>
    </w:p>
    <w:bookmarkEnd w:id="8"/>
    <w:p w14:paraId="74F557CA" w14:textId="137226FF" w:rsidR="00A65E49" w:rsidRDefault="000D1F88" w:rsidP="000D1F88">
      <w:pPr>
        <w:pStyle w:val="Akapitzlist"/>
        <w:spacing w:after="0" w:line="280" w:lineRule="exact"/>
        <w:ind w:left="0"/>
        <w:contextualSpacing w:val="0"/>
        <w:jc w:val="center"/>
        <w:rPr>
          <w:rFonts w:cstheme="minorHAnsi"/>
          <w:b/>
          <w:color w:val="000000"/>
        </w:rPr>
      </w:pPr>
      <w:r w:rsidRPr="00013918">
        <w:rPr>
          <w:rFonts w:cstheme="minorHAnsi"/>
          <w:b/>
          <w:color w:val="000000"/>
        </w:rPr>
        <w:t>Gwarancje, reklamacje</w:t>
      </w:r>
    </w:p>
    <w:p w14:paraId="7B67FEC1" w14:textId="77777777" w:rsidR="000D1F88" w:rsidRPr="0040206B" w:rsidRDefault="000D1F88" w:rsidP="000D1F88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7D8186E6" w14:textId="1E9AE385" w:rsidR="00A65E49" w:rsidRPr="00A65E49" w:rsidRDefault="00A65E49" w:rsidP="00A65E49">
      <w:pPr>
        <w:pStyle w:val="Akapitzlist"/>
        <w:numPr>
          <w:ilvl w:val="0"/>
          <w:numId w:val="31"/>
        </w:numPr>
        <w:spacing w:after="0" w:line="280" w:lineRule="exact"/>
        <w:ind w:left="357" w:hanging="357"/>
        <w:rPr>
          <w:rFonts w:cstheme="minorHAnsi"/>
        </w:rPr>
      </w:pPr>
      <w:r w:rsidRPr="00A65E49">
        <w:rPr>
          <w:rFonts w:cstheme="minorHAnsi"/>
        </w:rPr>
        <w:t>Wykonawca gwarantuje właściwą jakość wapna palonego.</w:t>
      </w:r>
    </w:p>
    <w:p w14:paraId="6D211366" w14:textId="77777777" w:rsidR="00A65E49" w:rsidRPr="00013918" w:rsidRDefault="00A65E49" w:rsidP="00A65E49">
      <w:pPr>
        <w:pStyle w:val="Akapitzlist"/>
        <w:numPr>
          <w:ilvl w:val="0"/>
          <w:numId w:val="31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 xml:space="preserve">W przypadku, gdy dostarczone wapno palone będzie niezgodne z umową, Zamawiający złoży reklamację niezwłocznie po odbiorze danej partii produktu. </w:t>
      </w:r>
    </w:p>
    <w:p w14:paraId="28F214FC" w14:textId="77777777" w:rsidR="00A65E49" w:rsidRPr="00013918" w:rsidRDefault="00A65E49" w:rsidP="00A65E49">
      <w:pPr>
        <w:pStyle w:val="Akapitzlist"/>
        <w:numPr>
          <w:ilvl w:val="0"/>
          <w:numId w:val="31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W przypadku uzasadnionej reklamacji, Wykonawca dokona wymiany wadliwego produktu na właściwy, na własny koszt, w terminie 7 dni od dnia zgłoszenia reklamacji przez Zamawiającego.</w:t>
      </w:r>
    </w:p>
    <w:p w14:paraId="6A1BD4CC" w14:textId="77777777" w:rsidR="00A65E49" w:rsidRPr="00013918" w:rsidRDefault="00A65E49" w:rsidP="00A65E49">
      <w:pPr>
        <w:pStyle w:val="Akapitzlist"/>
        <w:numPr>
          <w:ilvl w:val="0"/>
          <w:numId w:val="31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W uzasadnionych przypadkach Zamawiający może wydłużyć termin, o którym mowa w ust. 3 niniejszego paragrafu.</w:t>
      </w:r>
    </w:p>
    <w:p w14:paraId="1DFBD23F" w14:textId="77777777" w:rsidR="00A65E49" w:rsidRPr="0040206B" w:rsidRDefault="00A65E49" w:rsidP="00A65E49">
      <w:pPr>
        <w:pStyle w:val="Akapitzlist"/>
        <w:spacing w:after="0" w:line="280" w:lineRule="exact"/>
        <w:ind w:left="0"/>
        <w:contextualSpacing w:val="0"/>
        <w:rPr>
          <w:rFonts w:ascii="Calibri" w:hAnsi="Calibri" w:cs="Calibri"/>
          <w:b/>
          <w:bCs/>
        </w:rPr>
      </w:pPr>
    </w:p>
    <w:p w14:paraId="7447DC8D" w14:textId="6E5733F7" w:rsidR="00A65E49" w:rsidRPr="0040206B" w:rsidRDefault="00A65E49" w:rsidP="00A65E4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bookmarkStart w:id="9" w:name="_Hlk182308005"/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6</w:t>
      </w:r>
      <w:r w:rsidRPr="0040206B">
        <w:rPr>
          <w:rFonts w:ascii="Calibri" w:hAnsi="Calibri" w:cs="Calibri"/>
          <w:b/>
          <w:bCs/>
        </w:rPr>
        <w:t>.</w:t>
      </w:r>
    </w:p>
    <w:bookmarkEnd w:id="9"/>
    <w:p w14:paraId="03E4F946" w14:textId="6925CAFF" w:rsidR="00A65E49" w:rsidRDefault="000D1F88" w:rsidP="000D1F88">
      <w:pPr>
        <w:pStyle w:val="Akapitzlist"/>
        <w:spacing w:after="0" w:line="280" w:lineRule="exact"/>
        <w:ind w:left="0"/>
        <w:contextualSpacing w:val="0"/>
        <w:jc w:val="center"/>
        <w:rPr>
          <w:rFonts w:cstheme="minorHAnsi"/>
          <w:b/>
          <w:color w:val="000000"/>
        </w:rPr>
      </w:pPr>
      <w:r w:rsidRPr="00013918">
        <w:rPr>
          <w:rFonts w:cstheme="minorHAnsi"/>
          <w:b/>
          <w:color w:val="000000"/>
        </w:rPr>
        <w:t>Kary umowne</w:t>
      </w:r>
    </w:p>
    <w:p w14:paraId="34A849AF" w14:textId="77777777" w:rsidR="000D1F88" w:rsidRPr="0040206B" w:rsidRDefault="000D1F88" w:rsidP="000D1F88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1017B559" w14:textId="77777777" w:rsidR="00A65E49" w:rsidRPr="00013918" w:rsidRDefault="00A65E49" w:rsidP="00A65E49">
      <w:pPr>
        <w:pStyle w:val="Akapitzlist"/>
        <w:numPr>
          <w:ilvl w:val="0"/>
          <w:numId w:val="32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W razie niewykonania lub nienależytego wykonania przedmiotu umowy, Wykonawca zapłaci Zamawiającemu następujące kary umowne:</w:t>
      </w:r>
    </w:p>
    <w:p w14:paraId="7894C82F" w14:textId="2859CF30" w:rsidR="00A65E49" w:rsidRPr="00013918" w:rsidRDefault="00A65E49" w:rsidP="00C123FC">
      <w:pPr>
        <w:pStyle w:val="Akapitzlist"/>
        <w:numPr>
          <w:ilvl w:val="0"/>
          <w:numId w:val="33"/>
        </w:numPr>
        <w:spacing w:after="0" w:line="280" w:lineRule="exact"/>
        <w:ind w:left="714" w:hanging="357"/>
        <w:jc w:val="both"/>
        <w:rPr>
          <w:rFonts w:cstheme="minorHAnsi"/>
        </w:rPr>
      </w:pPr>
      <w:r w:rsidRPr="00013918">
        <w:rPr>
          <w:rFonts w:cstheme="minorHAnsi"/>
        </w:rPr>
        <w:t>w wysokości 10% wartości umowy netto, o której mowa w §</w:t>
      </w:r>
      <w:r w:rsidR="00857F2B">
        <w:rPr>
          <w:rFonts w:cstheme="minorHAnsi"/>
        </w:rPr>
        <w:t xml:space="preserve"> </w:t>
      </w:r>
      <w:r w:rsidRPr="00013918">
        <w:rPr>
          <w:rFonts w:cstheme="minorHAnsi"/>
        </w:rPr>
        <w:t>3</w:t>
      </w:r>
      <w:r w:rsidR="00857F2B">
        <w:rPr>
          <w:rFonts w:cstheme="minorHAnsi"/>
        </w:rPr>
        <w:t>.</w:t>
      </w:r>
      <w:r w:rsidRPr="00013918">
        <w:rPr>
          <w:rFonts w:cstheme="minorHAnsi"/>
        </w:rPr>
        <w:t xml:space="preserve"> ust. 2, gdy Zamawiający odstąpi od umowy z winy Wykonawcy lub Wykonawca odstąpi od umowy z przyczyn niezależnych od Zamawiającego,</w:t>
      </w:r>
    </w:p>
    <w:p w14:paraId="7ED09D65" w14:textId="562494D0" w:rsidR="00A65E49" w:rsidRPr="00013918" w:rsidRDefault="00A65E49" w:rsidP="00C123FC">
      <w:pPr>
        <w:pStyle w:val="Akapitzlist"/>
        <w:numPr>
          <w:ilvl w:val="0"/>
          <w:numId w:val="33"/>
        </w:numPr>
        <w:spacing w:after="0" w:line="280" w:lineRule="exact"/>
        <w:ind w:left="714" w:hanging="357"/>
        <w:jc w:val="both"/>
        <w:rPr>
          <w:rFonts w:cstheme="minorHAnsi"/>
        </w:rPr>
      </w:pPr>
      <w:r w:rsidRPr="00013918">
        <w:rPr>
          <w:rFonts w:cstheme="minorHAnsi"/>
        </w:rPr>
        <w:t>w wysokości 0,2 % wartości umowy netto, o której mowa w §</w:t>
      </w:r>
      <w:r w:rsidR="00857F2B">
        <w:rPr>
          <w:rFonts w:cstheme="minorHAnsi"/>
        </w:rPr>
        <w:t xml:space="preserve"> </w:t>
      </w:r>
      <w:r w:rsidRPr="00013918">
        <w:rPr>
          <w:rFonts w:cstheme="minorHAnsi"/>
        </w:rPr>
        <w:t>3</w:t>
      </w:r>
      <w:r w:rsidR="00857F2B">
        <w:rPr>
          <w:rFonts w:cstheme="minorHAnsi"/>
        </w:rPr>
        <w:t>.</w:t>
      </w:r>
      <w:r w:rsidRPr="00013918">
        <w:rPr>
          <w:rFonts w:cstheme="minorHAnsi"/>
        </w:rPr>
        <w:t xml:space="preserve"> ust. 2,</w:t>
      </w:r>
      <w:r w:rsidRPr="00013918">
        <w:rPr>
          <w:rFonts w:cstheme="minorHAnsi"/>
          <w:color w:val="000000"/>
        </w:rPr>
        <w:t xml:space="preserve"> za każdy dzień zwłoki w realizacji przedmiotu umowy.</w:t>
      </w:r>
    </w:p>
    <w:p w14:paraId="2433224E" w14:textId="1313833F" w:rsidR="00A65E49" w:rsidRPr="00013918" w:rsidRDefault="00A65E49" w:rsidP="00C123FC">
      <w:pPr>
        <w:pStyle w:val="Akapitzlist"/>
        <w:numPr>
          <w:ilvl w:val="0"/>
          <w:numId w:val="32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  <w:color w:val="000000"/>
        </w:rPr>
        <w:t xml:space="preserve">Zamawiający zapłaci Wykonawcy karę umowną w wysokości </w:t>
      </w:r>
      <w:r w:rsidRPr="00013918">
        <w:rPr>
          <w:rFonts w:cstheme="minorHAnsi"/>
        </w:rPr>
        <w:t>10% wartości umowy netto, o której mowa w §</w:t>
      </w:r>
      <w:r w:rsidR="00857F2B">
        <w:rPr>
          <w:rFonts w:cstheme="minorHAnsi"/>
        </w:rPr>
        <w:t xml:space="preserve"> </w:t>
      </w:r>
      <w:r w:rsidRPr="00013918">
        <w:rPr>
          <w:rFonts w:cstheme="minorHAnsi"/>
        </w:rPr>
        <w:t>3</w:t>
      </w:r>
      <w:r w:rsidR="00857F2B">
        <w:rPr>
          <w:rFonts w:cstheme="minorHAnsi"/>
        </w:rPr>
        <w:t>.</w:t>
      </w:r>
      <w:r w:rsidRPr="00013918">
        <w:rPr>
          <w:rFonts w:cstheme="minorHAnsi"/>
        </w:rPr>
        <w:t xml:space="preserve"> ust. 2, jeżeli Wykonawca odstąpi od umowy z przyczyn leżących po stronie Zamawiającego.</w:t>
      </w:r>
    </w:p>
    <w:p w14:paraId="58B7D27E" w14:textId="77777777" w:rsidR="00A65E49" w:rsidRPr="00013918" w:rsidRDefault="00A65E49" w:rsidP="00C123FC">
      <w:pPr>
        <w:pStyle w:val="Akapitzlist"/>
        <w:numPr>
          <w:ilvl w:val="0"/>
          <w:numId w:val="32"/>
        </w:numPr>
        <w:spacing w:after="0" w:line="280" w:lineRule="exact"/>
        <w:ind w:left="357" w:hanging="357"/>
        <w:jc w:val="both"/>
        <w:rPr>
          <w:rFonts w:cstheme="minorHAnsi"/>
        </w:rPr>
      </w:pPr>
      <w:r w:rsidRPr="00013918">
        <w:rPr>
          <w:rFonts w:cstheme="minorHAnsi"/>
        </w:rPr>
        <w:t>W przypadku, gdy ustalone wyżej kary nie pokryją poniesionej szkody, stronom przysługuje prawo dochodzenia odszkodowania przewyższającego kary umowne, na zasadach Kodeksu cywilnego.</w:t>
      </w:r>
    </w:p>
    <w:p w14:paraId="01AC0264" w14:textId="77777777" w:rsidR="00A65E49" w:rsidRPr="0040206B" w:rsidRDefault="00A65E49" w:rsidP="00C123FC">
      <w:pPr>
        <w:pStyle w:val="Akapitzlist"/>
        <w:spacing w:after="0" w:line="280" w:lineRule="exact"/>
        <w:ind w:left="0"/>
        <w:contextualSpacing w:val="0"/>
        <w:rPr>
          <w:rFonts w:ascii="Calibri" w:hAnsi="Calibri" w:cs="Calibri"/>
          <w:b/>
          <w:bCs/>
        </w:rPr>
      </w:pPr>
    </w:p>
    <w:p w14:paraId="38345821" w14:textId="4FCE5264" w:rsidR="00C123FC" w:rsidRPr="0040206B" w:rsidRDefault="00C123FC" w:rsidP="00C123FC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bookmarkStart w:id="10" w:name="_Hlk182308338"/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7</w:t>
      </w:r>
      <w:r w:rsidRPr="0040206B">
        <w:rPr>
          <w:rFonts w:ascii="Calibri" w:hAnsi="Calibri" w:cs="Calibri"/>
          <w:b/>
          <w:bCs/>
        </w:rPr>
        <w:t>.</w:t>
      </w:r>
    </w:p>
    <w:bookmarkEnd w:id="10"/>
    <w:p w14:paraId="4B25AD80" w14:textId="346BB0CE" w:rsidR="00C123FC" w:rsidRDefault="000D1F88" w:rsidP="000D1F88">
      <w:pPr>
        <w:pStyle w:val="Akapitzlist"/>
        <w:spacing w:after="0" w:line="280" w:lineRule="exact"/>
        <w:ind w:left="0"/>
        <w:contextualSpacing w:val="0"/>
        <w:jc w:val="center"/>
        <w:rPr>
          <w:rFonts w:cstheme="minorHAnsi"/>
          <w:b/>
          <w:color w:val="000000"/>
        </w:rPr>
      </w:pPr>
      <w:r w:rsidRPr="00013918">
        <w:rPr>
          <w:rFonts w:cstheme="minorHAnsi"/>
          <w:b/>
          <w:color w:val="000000"/>
        </w:rPr>
        <w:t>Odstąpienie od umowy</w:t>
      </w:r>
    </w:p>
    <w:p w14:paraId="791EF6DE" w14:textId="77777777" w:rsidR="000D1F88" w:rsidRPr="0040206B" w:rsidRDefault="000D1F88" w:rsidP="000D1F88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3AFC8FE8" w14:textId="77777777" w:rsidR="00C123FC" w:rsidRPr="00013918" w:rsidRDefault="00C123FC" w:rsidP="00C123FC">
      <w:pPr>
        <w:pStyle w:val="Tekstpodstawowywcity"/>
        <w:widowControl/>
        <w:numPr>
          <w:ilvl w:val="0"/>
          <w:numId w:val="34"/>
        </w:numPr>
        <w:adjustRightInd/>
        <w:spacing w:after="0" w:line="280" w:lineRule="exact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color w:val="000000"/>
          <w:sz w:val="22"/>
          <w:szCs w:val="22"/>
        </w:rPr>
        <w:t>Umowa może być rozwiązana przed upływem okresu, na który została zawarta, z 1-miesięcznym wypowiedzeniem dokonanym przez każdą ze Stron.</w:t>
      </w:r>
    </w:p>
    <w:p w14:paraId="06298DAD" w14:textId="77777777" w:rsidR="00C123FC" w:rsidRPr="00013918" w:rsidRDefault="00C123FC" w:rsidP="00C123FC">
      <w:pPr>
        <w:pStyle w:val="Tekstpodstawowywcity"/>
        <w:widowControl/>
        <w:numPr>
          <w:ilvl w:val="0"/>
          <w:numId w:val="34"/>
        </w:numPr>
        <w:adjustRightInd/>
        <w:spacing w:after="0" w:line="280" w:lineRule="exact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color w:val="000000"/>
          <w:sz w:val="22"/>
          <w:szCs w:val="22"/>
        </w:rPr>
        <w:t>Wypowiedzenie umowy powinno nastąpić w formie pisemnej pod rygorem nieważności.</w:t>
      </w:r>
    </w:p>
    <w:p w14:paraId="032CE9E3" w14:textId="77777777" w:rsidR="00C123FC" w:rsidRPr="00013918" w:rsidRDefault="00C123FC" w:rsidP="00C123FC">
      <w:pPr>
        <w:pStyle w:val="Tekstpodstawowywcity"/>
        <w:widowControl/>
        <w:numPr>
          <w:ilvl w:val="0"/>
          <w:numId w:val="34"/>
        </w:numPr>
        <w:adjustRightInd/>
        <w:spacing w:after="0" w:line="280" w:lineRule="exact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color w:val="000000"/>
          <w:sz w:val="22"/>
          <w:szCs w:val="22"/>
        </w:rPr>
        <w:t>Za zgodą Stron umowa może być rozwiązana w każdym czasie.</w:t>
      </w:r>
    </w:p>
    <w:p w14:paraId="6D155A3E" w14:textId="77777777" w:rsidR="00C123FC" w:rsidRPr="00013918" w:rsidRDefault="00C123FC" w:rsidP="00C123FC">
      <w:pPr>
        <w:pStyle w:val="Tekstpodstawowywcity"/>
        <w:widowControl/>
        <w:numPr>
          <w:ilvl w:val="0"/>
          <w:numId w:val="34"/>
        </w:numPr>
        <w:adjustRightInd/>
        <w:spacing w:after="0" w:line="280" w:lineRule="exact"/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013918">
        <w:rPr>
          <w:rFonts w:asciiTheme="minorHAnsi" w:hAnsiTheme="minorHAnsi" w:cstheme="minorHAnsi"/>
          <w:color w:val="000000"/>
          <w:sz w:val="22"/>
          <w:szCs w:val="22"/>
        </w:rPr>
        <w:t>Każda ze Stron może rozwiązać umowę bez wypowiedzenia w przypadku rażącego naruszenia przez drugą Stronę istotnych postanowień umowy.</w:t>
      </w:r>
    </w:p>
    <w:p w14:paraId="21FB8232" w14:textId="77777777" w:rsidR="00C123FC" w:rsidRDefault="00C123FC" w:rsidP="00C123FC">
      <w:pPr>
        <w:pStyle w:val="Akapitzlist"/>
        <w:spacing w:after="0" w:line="280" w:lineRule="exact"/>
        <w:ind w:left="357" w:hanging="357"/>
        <w:contextualSpacing w:val="0"/>
        <w:jc w:val="both"/>
        <w:rPr>
          <w:rFonts w:ascii="Calibri" w:hAnsi="Calibri" w:cs="Calibri"/>
          <w:b/>
          <w:bCs/>
        </w:rPr>
      </w:pPr>
    </w:p>
    <w:p w14:paraId="30F4BA1C" w14:textId="5BB8282C" w:rsidR="00C123FC" w:rsidRPr="0040206B" w:rsidRDefault="00C123FC" w:rsidP="00C123FC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8</w:t>
      </w:r>
      <w:r w:rsidRPr="0040206B">
        <w:rPr>
          <w:rFonts w:ascii="Calibri" w:hAnsi="Calibri" w:cs="Calibri"/>
          <w:b/>
          <w:bCs/>
        </w:rPr>
        <w:t>.</w:t>
      </w:r>
    </w:p>
    <w:p w14:paraId="04A4D816" w14:textId="26CBD7D2" w:rsidR="00C123FC" w:rsidRDefault="000D1F88" w:rsidP="00C123FC">
      <w:pPr>
        <w:pStyle w:val="Akapitzlist"/>
        <w:spacing w:after="0" w:line="280" w:lineRule="exact"/>
        <w:ind w:left="357" w:hanging="357"/>
        <w:contextualSpacing w:val="0"/>
        <w:jc w:val="center"/>
        <w:rPr>
          <w:rFonts w:cstheme="minorHAnsi"/>
          <w:b/>
          <w:color w:val="000000"/>
        </w:rPr>
      </w:pPr>
      <w:r w:rsidRPr="00013918">
        <w:rPr>
          <w:rFonts w:cstheme="minorHAnsi"/>
          <w:b/>
          <w:color w:val="000000"/>
        </w:rPr>
        <w:t>Poufność</w:t>
      </w:r>
    </w:p>
    <w:p w14:paraId="10BBD47A" w14:textId="77777777" w:rsidR="000D1F88" w:rsidRPr="0040206B" w:rsidRDefault="000D1F88" w:rsidP="00C123FC">
      <w:pPr>
        <w:pStyle w:val="Akapitzlist"/>
        <w:spacing w:after="0" w:line="280" w:lineRule="exact"/>
        <w:ind w:left="357" w:hanging="357"/>
        <w:contextualSpacing w:val="0"/>
        <w:jc w:val="center"/>
        <w:rPr>
          <w:rFonts w:ascii="Calibri" w:hAnsi="Calibri" w:cs="Calibri"/>
          <w:b/>
          <w:bCs/>
        </w:rPr>
      </w:pPr>
    </w:p>
    <w:p w14:paraId="40BD1BCE" w14:textId="77777777" w:rsidR="00C123FC" w:rsidRPr="00013918" w:rsidRDefault="00C123FC" w:rsidP="00C123FC">
      <w:pPr>
        <w:pStyle w:val="msonormalcxsppierwsze"/>
        <w:suppressAutoHyphens/>
        <w:spacing w:before="0" w:beforeAutospacing="0" w:after="0" w:afterAutospacing="0" w:line="280" w:lineRule="exact"/>
        <w:contextualSpacing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013918">
        <w:rPr>
          <w:rFonts w:asciiTheme="minorHAnsi" w:hAnsiTheme="minorHAnsi" w:cstheme="minorHAnsi"/>
          <w:sz w:val="22"/>
          <w:szCs w:val="22"/>
        </w:rPr>
        <w:lastRenderedPageBreak/>
        <w:t>Każda ze Stron zobowiązuje się nie ujawniać jakichkolwiek informacji związanych z zawarciem niniejszej umowy ani tez informacji handlowych lub organizacyjnych przedsiębiorstwa drugiej Strony, uzyskanych w związku w wykonaniem postanowień niniejszej umowy, chyba, że są to informacje publicznie dostępne lub ich ujawnienie będzie wymagane przez przepisy prawa.</w:t>
      </w:r>
    </w:p>
    <w:p w14:paraId="07F6CBF7" w14:textId="77777777" w:rsidR="00C123FC" w:rsidRPr="0040206B" w:rsidRDefault="00C123FC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322A0117" w14:textId="718A08BE" w:rsidR="008526E5" w:rsidRPr="0040206B" w:rsidRDefault="008526E5" w:rsidP="00EA001F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 w:rsidR="001D4D9E">
        <w:rPr>
          <w:rFonts w:ascii="Calibri" w:hAnsi="Calibri" w:cs="Calibri"/>
          <w:b/>
          <w:bCs/>
        </w:rPr>
        <w:t>9</w:t>
      </w:r>
      <w:r w:rsidRPr="0040206B">
        <w:rPr>
          <w:rFonts w:ascii="Calibri" w:hAnsi="Calibri" w:cs="Calibri"/>
          <w:b/>
          <w:bCs/>
        </w:rPr>
        <w:t>.</w:t>
      </w:r>
    </w:p>
    <w:bookmarkEnd w:id="5"/>
    <w:bookmarkEnd w:id="7"/>
    <w:p w14:paraId="3FDE13BA" w14:textId="63AD6D24" w:rsidR="0040206B" w:rsidRDefault="000D1F88" w:rsidP="007C4137">
      <w:pPr>
        <w:pStyle w:val="Default"/>
        <w:spacing w:line="280" w:lineRule="exact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13918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DCEF466" w14:textId="77777777" w:rsidR="000D1F88" w:rsidRPr="0040206B" w:rsidRDefault="000D1F88" w:rsidP="007C413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2"/>
          <w:szCs w:val="22"/>
        </w:rPr>
      </w:pPr>
    </w:p>
    <w:p w14:paraId="45A7A714" w14:textId="2A9F2229" w:rsidR="0040206B" w:rsidRPr="0040206B" w:rsidRDefault="0040206B" w:rsidP="00EA001F">
      <w:pPr>
        <w:pStyle w:val="Default"/>
        <w:numPr>
          <w:ilvl w:val="0"/>
          <w:numId w:val="14"/>
        </w:numPr>
        <w:spacing w:line="280" w:lineRule="exact"/>
        <w:ind w:left="357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W sprawach nieuregulowanych Umową zastosowanie mają właściwe przepisy prawa polskiego, w szczególności zaś przepisy</w:t>
      </w:r>
      <w:r w:rsidR="006F73B2">
        <w:rPr>
          <w:rFonts w:ascii="Calibri" w:hAnsi="Calibri" w:cs="Calibri"/>
          <w:sz w:val="22"/>
          <w:szCs w:val="22"/>
        </w:rPr>
        <w:t xml:space="preserve"> </w:t>
      </w:r>
      <w:r w:rsidR="00A207F7">
        <w:rPr>
          <w:rFonts w:ascii="Calibri" w:hAnsi="Calibri" w:cs="Calibri"/>
          <w:sz w:val="22"/>
          <w:szCs w:val="22"/>
        </w:rPr>
        <w:t>Kodeksu Cywilnego.</w:t>
      </w:r>
    </w:p>
    <w:p w14:paraId="4BC1824E" w14:textId="0E6B5B07" w:rsidR="0040206B" w:rsidRPr="0040206B" w:rsidRDefault="0040206B" w:rsidP="00403CC7">
      <w:pPr>
        <w:pStyle w:val="Default"/>
        <w:numPr>
          <w:ilvl w:val="0"/>
          <w:numId w:val="14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Sądem właściwym dla rozstrzygania sporów wynikających z Umowy jest właściwy rzeczowo polski sąd powszechny właściwy miejscowo dla siedziby Zamawiającego.</w:t>
      </w:r>
    </w:p>
    <w:p w14:paraId="59B0D495" w14:textId="77777777" w:rsidR="0040206B" w:rsidRPr="0040206B" w:rsidRDefault="0040206B" w:rsidP="00403CC7">
      <w:pPr>
        <w:pStyle w:val="Default"/>
        <w:numPr>
          <w:ilvl w:val="0"/>
          <w:numId w:val="14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Wszelkie zmiany i uzupełnienia Umowy wymagają zachowania formy pisemnej zastrzeżonej pod rygorem nieważności.</w:t>
      </w:r>
    </w:p>
    <w:p w14:paraId="356FAEE7" w14:textId="56333DC8" w:rsidR="008526E5" w:rsidRPr="0040206B" w:rsidRDefault="0040206B" w:rsidP="00403CC7">
      <w:pPr>
        <w:pStyle w:val="Default"/>
        <w:numPr>
          <w:ilvl w:val="0"/>
          <w:numId w:val="14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Umowę sporządzono w dwóch jednobrzmiących egzemplarzach, po jednym dla każdej ze Stron.</w:t>
      </w:r>
    </w:p>
    <w:p w14:paraId="407FC56D" w14:textId="77777777" w:rsidR="008526E5" w:rsidRDefault="008526E5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7CAD9F4F" w14:textId="77777777" w:rsidR="00403CC7" w:rsidRPr="0040206B" w:rsidRDefault="00403CC7" w:rsidP="00403CC7">
      <w:pPr>
        <w:spacing w:line="28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Załączniki</w:t>
      </w:r>
      <w:r w:rsidRPr="0040206B">
        <w:rPr>
          <w:rFonts w:ascii="Calibri" w:hAnsi="Calibri" w:cs="Calibri"/>
          <w:sz w:val="22"/>
          <w:szCs w:val="22"/>
        </w:rPr>
        <w:t>:</w:t>
      </w:r>
    </w:p>
    <w:p w14:paraId="2BC5933C" w14:textId="436C4788" w:rsidR="00403CC7" w:rsidRPr="0040206B" w:rsidRDefault="00764F46" w:rsidP="00403CC7">
      <w:pPr>
        <w:pStyle w:val="Nagwek"/>
        <w:numPr>
          <w:ilvl w:val="0"/>
          <w:numId w:val="9"/>
        </w:numPr>
        <w:tabs>
          <w:tab w:val="clear" w:pos="4536"/>
          <w:tab w:val="center" w:pos="284"/>
        </w:tabs>
        <w:spacing w:line="280" w:lineRule="exact"/>
        <w:ind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1 – </w:t>
      </w:r>
      <w:r w:rsidR="00CE6DAB">
        <w:rPr>
          <w:rFonts w:ascii="Calibri" w:hAnsi="Calibri" w:cs="Calibri"/>
          <w:sz w:val="22"/>
          <w:szCs w:val="22"/>
        </w:rPr>
        <w:t>Klauzula informacyjna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55AE3040" w14:textId="2610FCFC" w:rsidR="00403CC7" w:rsidRPr="00403CC7" w:rsidRDefault="00403CC7" w:rsidP="00A207F7">
      <w:pPr>
        <w:pStyle w:val="Nagwek"/>
        <w:tabs>
          <w:tab w:val="clear" w:pos="4536"/>
          <w:tab w:val="center" w:pos="284"/>
        </w:tabs>
        <w:spacing w:line="280" w:lineRule="exact"/>
        <w:rPr>
          <w:rFonts w:ascii="Calibri" w:hAnsi="Calibri" w:cs="Calibri"/>
          <w:sz w:val="22"/>
          <w:szCs w:val="22"/>
        </w:rPr>
      </w:pPr>
    </w:p>
    <w:p w14:paraId="70EC6473" w14:textId="77777777" w:rsidR="00D43039" w:rsidRDefault="00D43039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43039" w14:paraId="3EDFE0B2" w14:textId="77777777" w:rsidTr="00D43039">
        <w:tc>
          <w:tcPr>
            <w:tcW w:w="4531" w:type="dxa"/>
          </w:tcPr>
          <w:p w14:paraId="1BBB6C8E" w14:textId="0267B056" w:rsidR="00D43039" w:rsidRDefault="00D43039" w:rsidP="00403CC7">
            <w:pPr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0206B">
              <w:rPr>
                <w:rFonts w:ascii="Calibri" w:hAnsi="Calibri" w:cs="Calibri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531" w:type="dxa"/>
          </w:tcPr>
          <w:p w14:paraId="004053EA" w14:textId="439D6E66" w:rsidR="00D43039" w:rsidRDefault="00D43039" w:rsidP="00403CC7">
            <w:pPr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0206B">
              <w:rPr>
                <w:rFonts w:ascii="Calibri" w:hAnsi="Calibri" w:cs="Calibri"/>
                <w:b/>
                <w:bCs/>
                <w:sz w:val="22"/>
                <w:szCs w:val="22"/>
              </w:rPr>
              <w:t>WYKONAWCA:</w:t>
            </w:r>
          </w:p>
        </w:tc>
      </w:tr>
    </w:tbl>
    <w:p w14:paraId="675341C9" w14:textId="77777777" w:rsidR="00326049" w:rsidRPr="0040206B" w:rsidRDefault="00326049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7978ED26" w14:textId="77777777" w:rsidR="00723A51" w:rsidRDefault="008526E5" w:rsidP="00403CC7">
      <w:pPr>
        <w:spacing w:before="120" w:line="280" w:lineRule="exact"/>
        <w:rPr>
          <w:rFonts w:ascii="Calibri" w:hAnsi="Calibri" w:cs="Calibri"/>
          <w:b/>
          <w:bCs/>
          <w:sz w:val="22"/>
          <w:szCs w:val="22"/>
        </w:rPr>
      </w:pPr>
      <w:r w:rsidRPr="0040206B">
        <w:rPr>
          <w:rFonts w:ascii="Calibri" w:hAnsi="Calibri" w:cs="Calibri"/>
          <w:b/>
          <w:bCs/>
          <w:sz w:val="22"/>
          <w:szCs w:val="22"/>
        </w:rPr>
        <w:tab/>
      </w:r>
      <w:r w:rsidRPr="0040206B">
        <w:rPr>
          <w:rFonts w:ascii="Calibri" w:hAnsi="Calibri" w:cs="Calibri"/>
          <w:b/>
          <w:bCs/>
          <w:sz w:val="22"/>
          <w:szCs w:val="22"/>
        </w:rPr>
        <w:tab/>
      </w:r>
      <w:r w:rsidRPr="0040206B">
        <w:rPr>
          <w:rFonts w:ascii="Calibri" w:hAnsi="Calibri" w:cs="Calibri"/>
          <w:b/>
          <w:bCs/>
          <w:sz w:val="22"/>
          <w:szCs w:val="22"/>
        </w:rPr>
        <w:tab/>
      </w:r>
    </w:p>
    <w:p w14:paraId="17D7B788" w14:textId="77777777" w:rsidR="00723A51" w:rsidRDefault="00723A51" w:rsidP="00723A51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3D834EF" w14:textId="77777777" w:rsidR="00723A51" w:rsidRDefault="00723A51" w:rsidP="00723A51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70C20B7" w14:textId="77777777" w:rsidR="00723A51" w:rsidRDefault="00723A51" w:rsidP="00723A51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86FF817" w14:textId="77777777" w:rsidR="00723A51" w:rsidRDefault="00723A51" w:rsidP="00723A51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F0A0FA9" w14:textId="77777777" w:rsidR="00723A51" w:rsidRDefault="00723A51" w:rsidP="00723A51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E2048" w14:textId="77777777" w:rsidR="00723A51" w:rsidRDefault="00723A51" w:rsidP="00723A51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6C7E89" w14:textId="77777777" w:rsidR="00723A51" w:rsidRDefault="00723A51" w:rsidP="00723A51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A38A4D9" w14:textId="77777777" w:rsidR="00723A51" w:rsidRDefault="00723A51" w:rsidP="00723A51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288A2B5" w14:textId="77777777" w:rsidR="00723A51" w:rsidRDefault="00723A51" w:rsidP="00723A51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3CBDF37" w14:textId="53F502CA" w:rsidR="00133F61" w:rsidRPr="0040206B" w:rsidRDefault="008526E5" w:rsidP="00403CC7">
      <w:pPr>
        <w:spacing w:before="120" w:line="280" w:lineRule="exact"/>
        <w:rPr>
          <w:rFonts w:ascii="Calibri" w:hAnsi="Calibri" w:cs="Calibri"/>
          <w:b/>
          <w:bCs/>
          <w:sz w:val="22"/>
          <w:szCs w:val="22"/>
        </w:rPr>
      </w:pPr>
      <w:r w:rsidRPr="0040206B">
        <w:rPr>
          <w:rFonts w:ascii="Calibri" w:hAnsi="Calibri" w:cs="Calibri"/>
          <w:b/>
          <w:bCs/>
          <w:sz w:val="22"/>
          <w:szCs w:val="22"/>
        </w:rPr>
        <w:tab/>
      </w:r>
      <w:r w:rsidRPr="0040206B">
        <w:rPr>
          <w:rFonts w:ascii="Calibri" w:hAnsi="Calibri" w:cs="Calibri"/>
          <w:b/>
          <w:bCs/>
          <w:sz w:val="22"/>
          <w:szCs w:val="22"/>
        </w:rPr>
        <w:tab/>
        <w:t xml:space="preserve">                          </w:t>
      </w:r>
      <w:r w:rsidRPr="0040206B">
        <w:rPr>
          <w:rFonts w:ascii="Calibri" w:hAnsi="Calibri" w:cs="Calibri"/>
          <w:b/>
          <w:bCs/>
          <w:sz w:val="22"/>
          <w:szCs w:val="22"/>
        </w:rPr>
        <w:tab/>
        <w:t xml:space="preserve">       </w:t>
      </w:r>
    </w:p>
    <w:sectPr w:rsidR="00133F61" w:rsidRPr="004020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8441B" w14:textId="77777777" w:rsidR="00300F91" w:rsidRDefault="00300F91" w:rsidP="008526E5">
      <w:pPr>
        <w:spacing w:line="240" w:lineRule="auto"/>
      </w:pPr>
      <w:r>
        <w:separator/>
      </w:r>
    </w:p>
  </w:endnote>
  <w:endnote w:type="continuationSeparator" w:id="0">
    <w:p w14:paraId="15184B4E" w14:textId="77777777" w:rsidR="00300F91" w:rsidRDefault="00300F91" w:rsidP="008526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-146748018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271D5F" w14:textId="370CB722" w:rsidR="008526E5" w:rsidRPr="0040206B" w:rsidRDefault="008526E5">
            <w:pPr>
              <w:pStyle w:val="Stopka"/>
              <w:jc w:val="right"/>
              <w:rPr>
                <w:rFonts w:ascii="Calibri" w:hAnsi="Calibri" w:cs="Calibri"/>
              </w:rPr>
            </w:pPr>
            <w:r w:rsidRPr="0040206B">
              <w:rPr>
                <w:rFonts w:ascii="Calibri" w:hAnsi="Calibri" w:cs="Calibri"/>
              </w:rPr>
              <w:t xml:space="preserve">Strona </w:t>
            </w:r>
            <w:r w:rsidRPr="0040206B">
              <w:rPr>
                <w:rFonts w:ascii="Calibri" w:hAnsi="Calibri" w:cs="Calibri"/>
                <w:b/>
                <w:bCs/>
              </w:rPr>
              <w:fldChar w:fldCharType="begin"/>
            </w:r>
            <w:r w:rsidRPr="0040206B">
              <w:rPr>
                <w:rFonts w:ascii="Calibri" w:hAnsi="Calibri" w:cs="Calibri"/>
                <w:b/>
                <w:bCs/>
              </w:rPr>
              <w:instrText>PAGE</w:instrText>
            </w:r>
            <w:r w:rsidRPr="0040206B">
              <w:rPr>
                <w:rFonts w:ascii="Calibri" w:hAnsi="Calibri" w:cs="Calibri"/>
                <w:b/>
                <w:bCs/>
              </w:rPr>
              <w:fldChar w:fldCharType="separate"/>
            </w:r>
            <w:r w:rsidRPr="0040206B">
              <w:rPr>
                <w:rFonts w:ascii="Calibri" w:hAnsi="Calibri" w:cs="Calibri"/>
                <w:b/>
                <w:bCs/>
              </w:rPr>
              <w:t>2</w:t>
            </w:r>
            <w:r w:rsidRPr="0040206B">
              <w:rPr>
                <w:rFonts w:ascii="Calibri" w:hAnsi="Calibri" w:cs="Calibri"/>
                <w:b/>
                <w:bCs/>
              </w:rPr>
              <w:fldChar w:fldCharType="end"/>
            </w:r>
            <w:r w:rsidRPr="0040206B">
              <w:rPr>
                <w:rFonts w:ascii="Calibri" w:hAnsi="Calibri" w:cs="Calibri"/>
              </w:rPr>
              <w:t xml:space="preserve"> z </w:t>
            </w:r>
            <w:r w:rsidRPr="0040206B">
              <w:rPr>
                <w:rFonts w:ascii="Calibri" w:hAnsi="Calibri" w:cs="Calibri"/>
                <w:b/>
                <w:bCs/>
              </w:rPr>
              <w:fldChar w:fldCharType="begin"/>
            </w:r>
            <w:r w:rsidRPr="0040206B">
              <w:rPr>
                <w:rFonts w:ascii="Calibri" w:hAnsi="Calibri" w:cs="Calibri"/>
                <w:b/>
                <w:bCs/>
              </w:rPr>
              <w:instrText>NUMPAGES</w:instrText>
            </w:r>
            <w:r w:rsidRPr="0040206B">
              <w:rPr>
                <w:rFonts w:ascii="Calibri" w:hAnsi="Calibri" w:cs="Calibri"/>
                <w:b/>
                <w:bCs/>
              </w:rPr>
              <w:fldChar w:fldCharType="separate"/>
            </w:r>
            <w:r w:rsidRPr="0040206B">
              <w:rPr>
                <w:rFonts w:ascii="Calibri" w:hAnsi="Calibri" w:cs="Calibri"/>
                <w:b/>
                <w:bCs/>
              </w:rPr>
              <w:t>2</w:t>
            </w:r>
            <w:r w:rsidRPr="0040206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5B1A32E9" w14:textId="77777777" w:rsidR="008526E5" w:rsidRPr="0040206B" w:rsidRDefault="008526E5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79201" w14:textId="77777777" w:rsidR="00300F91" w:rsidRDefault="00300F91" w:rsidP="008526E5">
      <w:pPr>
        <w:spacing w:line="240" w:lineRule="auto"/>
      </w:pPr>
      <w:r>
        <w:separator/>
      </w:r>
    </w:p>
  </w:footnote>
  <w:footnote w:type="continuationSeparator" w:id="0">
    <w:p w14:paraId="3E39F0DB" w14:textId="77777777" w:rsidR="00300F91" w:rsidRDefault="00300F91" w:rsidP="008526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CE135" w14:textId="7952977F" w:rsidR="00180E77" w:rsidRDefault="00252739" w:rsidP="00252739">
    <w:pPr>
      <w:pStyle w:val="Nagwek"/>
      <w:spacing w:line="200" w:lineRule="exact"/>
      <w:ind w:firstLine="5245"/>
      <w:jc w:val="right"/>
      <w:rPr>
        <w:rFonts w:ascii="Calibri" w:hAnsi="Calibri" w:cs="Calibri"/>
        <w:sz w:val="20"/>
        <w:szCs w:val="20"/>
      </w:rPr>
    </w:pPr>
    <w:r w:rsidRPr="00ED0033">
      <w:rPr>
        <w:rFonts w:ascii="Calibri" w:hAnsi="Calibri" w:cs="Calibri"/>
        <w:sz w:val="20"/>
        <w:szCs w:val="20"/>
      </w:rPr>
      <w:t xml:space="preserve">Załącznik nr </w:t>
    </w:r>
    <w:r w:rsidR="00A23910">
      <w:rPr>
        <w:rFonts w:ascii="Calibri" w:hAnsi="Calibri" w:cs="Calibri"/>
        <w:sz w:val="20"/>
        <w:szCs w:val="20"/>
      </w:rPr>
      <w:t>3</w:t>
    </w:r>
    <w:r w:rsidRPr="00ED0033">
      <w:rPr>
        <w:rFonts w:ascii="Calibri" w:hAnsi="Calibri" w:cs="Calibri"/>
        <w:sz w:val="20"/>
        <w:szCs w:val="20"/>
      </w:rPr>
      <w:t xml:space="preserve"> </w:t>
    </w:r>
  </w:p>
  <w:p w14:paraId="3AFF7243" w14:textId="615401FB" w:rsidR="00252739" w:rsidRPr="004C4DAA" w:rsidRDefault="00252739" w:rsidP="00252739">
    <w:pPr>
      <w:pStyle w:val="Nagwek"/>
      <w:spacing w:line="200" w:lineRule="exact"/>
      <w:ind w:firstLine="5245"/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do SWZ</w:t>
    </w:r>
  </w:p>
  <w:p w14:paraId="01135F6F" w14:textId="59658A01" w:rsidR="00CD5E69" w:rsidRDefault="00CD5E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4EEB"/>
    <w:multiLevelType w:val="hybridMultilevel"/>
    <w:tmpl w:val="3F9CB838"/>
    <w:lvl w:ilvl="0" w:tplc="C1CC6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70E607D"/>
    <w:multiLevelType w:val="hybridMultilevel"/>
    <w:tmpl w:val="0E32D462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1649B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Theme="minorHAnsi" w:hAnsiTheme="minorHAnsi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5C7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9273EC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728E"/>
    <w:multiLevelType w:val="hybridMultilevel"/>
    <w:tmpl w:val="1AE62CCE"/>
    <w:lvl w:ilvl="0" w:tplc="4CA025FC">
      <w:start w:val="1"/>
      <w:numFmt w:val="decimal"/>
      <w:lvlText w:val="%1."/>
      <w:lvlJc w:val="left"/>
      <w:pPr>
        <w:ind w:left="735" w:hanging="375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271CD"/>
    <w:multiLevelType w:val="hybridMultilevel"/>
    <w:tmpl w:val="9FC6D70E"/>
    <w:lvl w:ilvl="0" w:tplc="C5D655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07D30"/>
    <w:multiLevelType w:val="hybridMultilevel"/>
    <w:tmpl w:val="4AFADC74"/>
    <w:lvl w:ilvl="0" w:tplc="FE824A8E">
      <w:start w:val="1"/>
      <w:numFmt w:val="decimal"/>
      <w:lvlText w:val="%1."/>
      <w:lvlJc w:val="left"/>
      <w:pPr>
        <w:ind w:left="735" w:hanging="375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B02CC"/>
    <w:multiLevelType w:val="hybridMultilevel"/>
    <w:tmpl w:val="FA90108E"/>
    <w:lvl w:ilvl="0" w:tplc="86AAB6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07A3AE0"/>
    <w:multiLevelType w:val="hybridMultilevel"/>
    <w:tmpl w:val="E2DEF1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8B4E0D"/>
    <w:multiLevelType w:val="hybridMultilevel"/>
    <w:tmpl w:val="658E6024"/>
    <w:lvl w:ilvl="0" w:tplc="A556430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BF177D"/>
    <w:multiLevelType w:val="hybridMultilevel"/>
    <w:tmpl w:val="35661922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30545"/>
    <w:multiLevelType w:val="hybridMultilevel"/>
    <w:tmpl w:val="10E0C822"/>
    <w:lvl w:ilvl="0" w:tplc="33AE1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675D8"/>
    <w:multiLevelType w:val="hybridMultilevel"/>
    <w:tmpl w:val="7F60217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F807B2A"/>
    <w:multiLevelType w:val="hybridMultilevel"/>
    <w:tmpl w:val="30720F32"/>
    <w:lvl w:ilvl="0" w:tplc="5F5EF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F9772A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229C4"/>
    <w:multiLevelType w:val="hybridMultilevel"/>
    <w:tmpl w:val="8EDCF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9995444"/>
    <w:multiLevelType w:val="hybridMultilevel"/>
    <w:tmpl w:val="EF7C3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23904"/>
    <w:multiLevelType w:val="hybridMultilevel"/>
    <w:tmpl w:val="95E63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149"/>
    <w:multiLevelType w:val="hybridMultilevel"/>
    <w:tmpl w:val="F94C62AA"/>
    <w:lvl w:ilvl="0" w:tplc="78DC2D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56A25A4"/>
    <w:multiLevelType w:val="hybridMultilevel"/>
    <w:tmpl w:val="98707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65670"/>
    <w:multiLevelType w:val="hybridMultilevel"/>
    <w:tmpl w:val="D116F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9542D"/>
    <w:multiLevelType w:val="hybridMultilevel"/>
    <w:tmpl w:val="6966DDC2"/>
    <w:lvl w:ilvl="0" w:tplc="FF54D36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AE5412F"/>
    <w:multiLevelType w:val="hybridMultilevel"/>
    <w:tmpl w:val="4A24C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F5DB0"/>
    <w:multiLevelType w:val="hybridMultilevel"/>
    <w:tmpl w:val="4D004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8467E"/>
    <w:multiLevelType w:val="hybridMultilevel"/>
    <w:tmpl w:val="27CE7BF2"/>
    <w:lvl w:ilvl="0" w:tplc="70AA82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A0303"/>
    <w:multiLevelType w:val="hybridMultilevel"/>
    <w:tmpl w:val="F404D5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05277F9"/>
    <w:multiLevelType w:val="hybridMultilevel"/>
    <w:tmpl w:val="1B284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F4098"/>
    <w:multiLevelType w:val="hybridMultilevel"/>
    <w:tmpl w:val="1C80A414"/>
    <w:lvl w:ilvl="0" w:tplc="2C0AD7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B16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03414"/>
    <w:multiLevelType w:val="hybridMultilevel"/>
    <w:tmpl w:val="A4D03D8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6941229"/>
    <w:multiLevelType w:val="hybridMultilevel"/>
    <w:tmpl w:val="B6C08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83183"/>
    <w:multiLevelType w:val="hybridMultilevel"/>
    <w:tmpl w:val="1D50DABC"/>
    <w:lvl w:ilvl="0" w:tplc="FAF6444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78A65D0"/>
    <w:multiLevelType w:val="hybridMultilevel"/>
    <w:tmpl w:val="B9A47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C82D65"/>
    <w:multiLevelType w:val="hybridMultilevel"/>
    <w:tmpl w:val="7040B806"/>
    <w:lvl w:ilvl="0" w:tplc="86AAB6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AA57A40"/>
    <w:multiLevelType w:val="multilevel"/>
    <w:tmpl w:val="91E47C74"/>
    <w:lvl w:ilvl="0">
      <w:start w:val="5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9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0914802"/>
    <w:multiLevelType w:val="hybridMultilevel"/>
    <w:tmpl w:val="BB228236"/>
    <w:lvl w:ilvl="0" w:tplc="FA1491DE">
      <w:start w:val="1"/>
      <w:numFmt w:val="decimal"/>
      <w:lvlText w:val="%1."/>
      <w:lvlJc w:val="left"/>
      <w:pPr>
        <w:ind w:left="735" w:hanging="375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F1F3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175096"/>
    <w:multiLevelType w:val="hybridMultilevel"/>
    <w:tmpl w:val="8EDCF930"/>
    <w:lvl w:ilvl="0" w:tplc="616AB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753967B8"/>
    <w:multiLevelType w:val="hybridMultilevel"/>
    <w:tmpl w:val="F4F4BE54"/>
    <w:lvl w:ilvl="0" w:tplc="17F092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AF84E13"/>
    <w:multiLevelType w:val="hybridMultilevel"/>
    <w:tmpl w:val="C61A62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DE3283"/>
    <w:multiLevelType w:val="hybridMultilevel"/>
    <w:tmpl w:val="4AA03EA2"/>
    <w:lvl w:ilvl="0" w:tplc="431C1E30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FCE46C1"/>
    <w:multiLevelType w:val="hybridMultilevel"/>
    <w:tmpl w:val="F404D57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1218367">
    <w:abstractNumId w:val="36"/>
  </w:num>
  <w:num w:numId="2" w16cid:durableId="1312834796">
    <w:abstractNumId w:val="1"/>
  </w:num>
  <w:num w:numId="3" w16cid:durableId="1963266797">
    <w:abstractNumId w:val="12"/>
  </w:num>
  <w:num w:numId="4" w16cid:durableId="1788622895">
    <w:abstractNumId w:val="30"/>
  </w:num>
  <w:num w:numId="5" w16cid:durableId="583228574">
    <w:abstractNumId w:val="0"/>
  </w:num>
  <w:num w:numId="6" w16cid:durableId="1666737560">
    <w:abstractNumId w:val="4"/>
  </w:num>
  <w:num w:numId="7" w16cid:durableId="173155659">
    <w:abstractNumId w:val="23"/>
  </w:num>
  <w:num w:numId="8" w16cid:durableId="394084739">
    <w:abstractNumId w:val="26"/>
  </w:num>
  <w:num w:numId="9" w16cid:durableId="2014799443">
    <w:abstractNumId w:val="31"/>
  </w:num>
  <w:num w:numId="10" w16cid:durableId="2075272389">
    <w:abstractNumId w:val="38"/>
  </w:num>
  <w:num w:numId="11" w16cid:durableId="1323924405">
    <w:abstractNumId w:val="9"/>
  </w:num>
  <w:num w:numId="12" w16cid:durableId="389573768">
    <w:abstractNumId w:val="24"/>
  </w:num>
  <w:num w:numId="13" w16cid:durableId="782309938">
    <w:abstractNumId w:val="40"/>
  </w:num>
  <w:num w:numId="14" w16cid:durableId="999233355">
    <w:abstractNumId w:val="8"/>
  </w:num>
  <w:num w:numId="15" w16cid:durableId="1918709330">
    <w:abstractNumId w:val="11"/>
  </w:num>
  <w:num w:numId="16" w16cid:durableId="3479656">
    <w:abstractNumId w:val="7"/>
  </w:num>
  <w:num w:numId="17" w16cid:durableId="92945971">
    <w:abstractNumId w:val="28"/>
  </w:num>
  <w:num w:numId="18" w16cid:durableId="112134106">
    <w:abstractNumId w:val="32"/>
  </w:num>
  <w:num w:numId="19" w16cid:durableId="1128553588">
    <w:abstractNumId w:val="6"/>
  </w:num>
  <w:num w:numId="20" w16cid:durableId="1971477624">
    <w:abstractNumId w:val="14"/>
  </w:num>
  <w:num w:numId="21" w16cid:durableId="1667973863">
    <w:abstractNumId w:val="29"/>
  </w:num>
  <w:num w:numId="22" w16cid:durableId="895044080">
    <w:abstractNumId w:val="20"/>
  </w:num>
  <w:num w:numId="23" w16cid:durableId="269818549">
    <w:abstractNumId w:val="37"/>
  </w:num>
  <w:num w:numId="24" w16cid:durableId="992297198">
    <w:abstractNumId w:val="17"/>
  </w:num>
  <w:num w:numId="25" w16cid:durableId="1747068460">
    <w:abstractNumId w:val="3"/>
  </w:num>
  <w:num w:numId="26" w16cid:durableId="870919234">
    <w:abstractNumId w:val="33"/>
  </w:num>
  <w:num w:numId="27" w16cid:durableId="1472946434">
    <w:abstractNumId w:val="19"/>
  </w:num>
  <w:num w:numId="28" w16cid:durableId="867522641">
    <w:abstractNumId w:val="34"/>
  </w:num>
  <w:num w:numId="29" w16cid:durableId="413167977">
    <w:abstractNumId w:val="25"/>
  </w:num>
  <w:num w:numId="30" w16cid:durableId="1661230267">
    <w:abstractNumId w:val="5"/>
  </w:num>
  <w:num w:numId="31" w16cid:durableId="737751127">
    <w:abstractNumId w:val="22"/>
  </w:num>
  <w:num w:numId="32" w16cid:durableId="662666904">
    <w:abstractNumId w:val="15"/>
  </w:num>
  <w:num w:numId="33" w16cid:durableId="1517888883">
    <w:abstractNumId w:val="39"/>
  </w:num>
  <w:num w:numId="34" w16cid:durableId="1043867964">
    <w:abstractNumId w:val="21"/>
  </w:num>
  <w:num w:numId="35" w16cid:durableId="2090544209">
    <w:abstractNumId w:val="18"/>
  </w:num>
  <w:num w:numId="36" w16cid:durableId="161161625">
    <w:abstractNumId w:val="10"/>
  </w:num>
  <w:num w:numId="37" w16cid:durableId="478838762">
    <w:abstractNumId w:val="16"/>
  </w:num>
  <w:num w:numId="38" w16cid:durableId="130173946">
    <w:abstractNumId w:val="2"/>
  </w:num>
  <w:num w:numId="39" w16cid:durableId="1160315992">
    <w:abstractNumId w:val="35"/>
  </w:num>
  <w:num w:numId="40" w16cid:durableId="944312321">
    <w:abstractNumId w:val="13"/>
  </w:num>
  <w:num w:numId="41" w16cid:durableId="17091866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E6"/>
    <w:rsid w:val="000834E6"/>
    <w:rsid w:val="00094D1D"/>
    <w:rsid w:val="000D1F88"/>
    <w:rsid w:val="000D5B64"/>
    <w:rsid w:val="000F2C0F"/>
    <w:rsid w:val="00104BCD"/>
    <w:rsid w:val="00133F61"/>
    <w:rsid w:val="00180E77"/>
    <w:rsid w:val="001D4D9E"/>
    <w:rsid w:val="001F5FC5"/>
    <w:rsid w:val="002470D5"/>
    <w:rsid w:val="00252739"/>
    <w:rsid w:val="00277C45"/>
    <w:rsid w:val="002C45C9"/>
    <w:rsid w:val="00300F91"/>
    <w:rsid w:val="00326049"/>
    <w:rsid w:val="0033342B"/>
    <w:rsid w:val="003905C0"/>
    <w:rsid w:val="003D0992"/>
    <w:rsid w:val="003E20E6"/>
    <w:rsid w:val="0040206B"/>
    <w:rsid w:val="00403CC7"/>
    <w:rsid w:val="00411AF5"/>
    <w:rsid w:val="004204A0"/>
    <w:rsid w:val="004B7A05"/>
    <w:rsid w:val="004C03B1"/>
    <w:rsid w:val="004C38F9"/>
    <w:rsid w:val="004C4DAA"/>
    <w:rsid w:val="00584792"/>
    <w:rsid w:val="005C35C2"/>
    <w:rsid w:val="005D66C6"/>
    <w:rsid w:val="006A7588"/>
    <w:rsid w:val="006D664F"/>
    <w:rsid w:val="006F73B2"/>
    <w:rsid w:val="00723A51"/>
    <w:rsid w:val="00764F46"/>
    <w:rsid w:val="007870B7"/>
    <w:rsid w:val="007A1C3A"/>
    <w:rsid w:val="007C1478"/>
    <w:rsid w:val="007C4137"/>
    <w:rsid w:val="008274E4"/>
    <w:rsid w:val="008526E5"/>
    <w:rsid w:val="00857F2B"/>
    <w:rsid w:val="009C2EB0"/>
    <w:rsid w:val="009F6CB9"/>
    <w:rsid w:val="00A207F7"/>
    <w:rsid w:val="00A237B0"/>
    <w:rsid w:val="00A23910"/>
    <w:rsid w:val="00A4797B"/>
    <w:rsid w:val="00A65E49"/>
    <w:rsid w:val="00B130A7"/>
    <w:rsid w:val="00B7052D"/>
    <w:rsid w:val="00B81C9A"/>
    <w:rsid w:val="00BE7127"/>
    <w:rsid w:val="00C123FC"/>
    <w:rsid w:val="00C52384"/>
    <w:rsid w:val="00C73FF5"/>
    <w:rsid w:val="00CB0A49"/>
    <w:rsid w:val="00CD5E69"/>
    <w:rsid w:val="00CE6059"/>
    <w:rsid w:val="00CE6DAB"/>
    <w:rsid w:val="00D06CFB"/>
    <w:rsid w:val="00D43039"/>
    <w:rsid w:val="00D96AD7"/>
    <w:rsid w:val="00DE5D25"/>
    <w:rsid w:val="00E02F2C"/>
    <w:rsid w:val="00E15A3F"/>
    <w:rsid w:val="00EA001F"/>
    <w:rsid w:val="00ED445F"/>
    <w:rsid w:val="00F8287A"/>
    <w:rsid w:val="00F8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B1BC6"/>
  <w15:chartTrackingRefBased/>
  <w15:docId w15:val="{E8BEEFCF-CBE4-49AB-9D4C-86E58802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6E5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6E5"/>
  </w:style>
  <w:style w:type="paragraph" w:styleId="Stopka">
    <w:name w:val="footer"/>
    <w:basedOn w:val="Normalny"/>
    <w:link w:val="Stopka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6E5"/>
  </w:style>
  <w:style w:type="paragraph" w:styleId="Tekstpodstawowy3">
    <w:name w:val="Body Text 3"/>
    <w:basedOn w:val="Normalny"/>
    <w:link w:val="Tekstpodstawowy3Znak"/>
    <w:uiPriority w:val="99"/>
    <w:rsid w:val="008526E5"/>
    <w:pPr>
      <w:tabs>
        <w:tab w:val="left" w:pos="142"/>
        <w:tab w:val="left" w:pos="7088"/>
      </w:tabs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526E5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8526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99"/>
    <w:qFormat/>
    <w:rsid w:val="008526E5"/>
    <w:pPr>
      <w:widowControl/>
      <w:adjustRightInd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26E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43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CD5E69"/>
    <w:pPr>
      <w:widowControl/>
      <w:adjustRightInd/>
      <w:spacing w:before="100" w:beforeAutospacing="1" w:after="100" w:afterAutospacing="1" w:line="240" w:lineRule="auto"/>
      <w:jc w:val="left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123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123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msonormalcxsppierwsze">
    <w:name w:val="msonormalcxsppierwsze"/>
    <w:basedOn w:val="Normalny"/>
    <w:rsid w:val="00C123FC"/>
    <w:pPr>
      <w:widowControl/>
      <w:adjustRightInd/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1244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Anna Kazimierska</cp:lastModifiedBy>
  <cp:revision>14</cp:revision>
  <cp:lastPrinted>2024-11-15T12:43:00Z</cp:lastPrinted>
  <dcterms:created xsi:type="dcterms:W3CDTF">2024-11-12T10:05:00Z</dcterms:created>
  <dcterms:modified xsi:type="dcterms:W3CDTF">2024-11-15T12:48:00Z</dcterms:modified>
</cp:coreProperties>
</file>